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5BA" w:rsidRPr="006A45BA" w:rsidRDefault="006A45BA" w:rsidP="006A45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A45BA">
        <w:rPr>
          <w:b/>
          <w:noProof/>
          <w:sz w:val="24"/>
        </w:rPr>
        <w:t>3GPP TSG-SA WG1</w:t>
      </w:r>
      <w:r>
        <w:rPr>
          <w:b/>
          <w:noProof/>
          <w:sz w:val="24"/>
        </w:rPr>
        <w:t xml:space="preserve"> Meeting </w:t>
      </w:r>
      <w:r w:rsidR="00CC72A4">
        <w:rPr>
          <w:b/>
          <w:noProof/>
          <w:sz w:val="24"/>
        </w:rPr>
        <w:t>#6</w:t>
      </w:r>
      <w:r w:rsidR="00A97B2F">
        <w:rPr>
          <w:rFonts w:eastAsia="맑은 고딕" w:hint="eastAsia"/>
          <w:b/>
          <w:noProof/>
          <w:sz w:val="24"/>
          <w:lang w:eastAsia="ko-KR"/>
        </w:rPr>
        <w:t>9</w:t>
      </w:r>
      <w:r w:rsidRPr="006A45BA">
        <w:rPr>
          <w:b/>
          <w:noProof/>
          <w:sz w:val="24"/>
        </w:rPr>
        <w:tab/>
        <w:t>S1-</w:t>
      </w:r>
      <w:r w:rsidR="00AE1EEF" w:rsidRPr="006A45BA">
        <w:rPr>
          <w:b/>
          <w:noProof/>
          <w:sz w:val="24"/>
        </w:rPr>
        <w:t>1</w:t>
      </w:r>
      <w:r w:rsidR="00AE1EEF">
        <w:rPr>
          <w:rFonts w:eastAsia="맑은 고딕" w:hint="eastAsia"/>
          <w:b/>
          <w:noProof/>
          <w:sz w:val="24"/>
          <w:lang w:eastAsia="ko-KR"/>
        </w:rPr>
        <w:t>5</w:t>
      </w:r>
      <w:r w:rsidR="00AE1EEF">
        <w:rPr>
          <w:rFonts w:eastAsia="맑은 고딕"/>
          <w:b/>
          <w:noProof/>
          <w:sz w:val="24"/>
          <w:lang w:eastAsia="ko-KR"/>
        </w:rPr>
        <w:t>0153</w:t>
      </w:r>
    </w:p>
    <w:p w:rsidR="00A97B2F" w:rsidRDefault="00CC72A4" w:rsidP="00A97B2F">
      <w:pPr>
        <w:pStyle w:val="CRCoverPage"/>
        <w:tabs>
          <w:tab w:val="right" w:pos="9639"/>
        </w:tabs>
        <w:spacing w:after="0"/>
        <w:rPr>
          <w:rFonts w:cs="Arial"/>
          <w:sz w:val="18"/>
          <w:szCs w:val="18"/>
          <w:lang w:eastAsia="ja-JP"/>
        </w:rPr>
      </w:pPr>
      <w:r w:rsidRPr="00CC72A4">
        <w:rPr>
          <w:b/>
          <w:noProof/>
          <w:sz w:val="24"/>
        </w:rPr>
        <w:t>S</w:t>
      </w:r>
      <w:r w:rsidR="00A97B2F">
        <w:rPr>
          <w:rFonts w:eastAsia="맑은 고딕" w:hint="eastAsia"/>
          <w:b/>
          <w:noProof/>
          <w:sz w:val="24"/>
          <w:lang w:eastAsia="ko-KR"/>
        </w:rPr>
        <w:t>anya, P.R. China</w:t>
      </w:r>
      <w:r w:rsidRPr="00CC72A4">
        <w:rPr>
          <w:b/>
          <w:noProof/>
          <w:sz w:val="24"/>
        </w:rPr>
        <w:t>, 2</w:t>
      </w:r>
      <w:r w:rsidR="00A97B2F">
        <w:rPr>
          <w:rFonts w:eastAsia="맑은 고딕" w:hint="eastAsia"/>
          <w:b/>
          <w:noProof/>
          <w:sz w:val="24"/>
          <w:lang w:eastAsia="ko-KR"/>
        </w:rPr>
        <w:t>-</w:t>
      </w:r>
      <w:r w:rsidRPr="00CC72A4">
        <w:rPr>
          <w:b/>
          <w:noProof/>
          <w:sz w:val="24"/>
        </w:rPr>
        <w:t xml:space="preserve">6 </w:t>
      </w:r>
      <w:r w:rsidR="00A97B2F">
        <w:rPr>
          <w:rFonts w:eastAsia="맑은 고딕" w:hint="eastAsia"/>
          <w:b/>
          <w:noProof/>
          <w:sz w:val="24"/>
          <w:lang w:eastAsia="ko-KR"/>
        </w:rPr>
        <w:t>Feb</w:t>
      </w:r>
      <w:r w:rsidR="00077843">
        <w:rPr>
          <w:rFonts w:eastAsia="맑은 고딕" w:hint="eastAsia"/>
          <w:b/>
          <w:noProof/>
          <w:sz w:val="24"/>
          <w:lang w:eastAsia="ko-KR"/>
        </w:rPr>
        <w:t>rua</w:t>
      </w:r>
      <w:bookmarkStart w:id="0" w:name="_GoBack"/>
      <w:bookmarkEnd w:id="0"/>
      <w:r w:rsidR="00077843">
        <w:rPr>
          <w:rFonts w:eastAsia="맑은 고딕" w:hint="eastAsia"/>
          <w:b/>
          <w:noProof/>
          <w:sz w:val="24"/>
          <w:lang w:eastAsia="ko-KR"/>
        </w:rPr>
        <w:t>ry</w:t>
      </w:r>
      <w:r w:rsidRPr="00CC72A4">
        <w:rPr>
          <w:b/>
          <w:noProof/>
          <w:sz w:val="24"/>
        </w:rPr>
        <w:t xml:space="preserve"> 201</w:t>
      </w:r>
      <w:r w:rsidR="00A97B2F">
        <w:rPr>
          <w:rFonts w:eastAsia="맑은 고딕" w:hint="eastAsia"/>
          <w:b/>
          <w:noProof/>
          <w:sz w:val="24"/>
          <w:lang w:eastAsia="ko-KR"/>
        </w:rPr>
        <w:t>5</w:t>
      </w:r>
      <w:r w:rsidR="006A45BA" w:rsidRPr="006A45BA">
        <w:rPr>
          <w:b/>
          <w:noProof/>
          <w:sz w:val="24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바탕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val="en-US" w:eastAsia="zh-CN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 w:rsidR="00A97B2F">
        <w:rPr>
          <w:rFonts w:ascii="Arial" w:eastAsia="바탕" w:hAnsi="Arial" w:hint="eastAsia"/>
          <w:b/>
          <w:lang w:val="en-US" w:eastAsia="ko-KR"/>
        </w:rPr>
        <w:t>ETRI</w:t>
      </w:r>
    </w:p>
    <w:p w:rsidR="00AE25BF" w:rsidRPr="00E869F8" w:rsidRDefault="00AE25BF" w:rsidP="002A5FF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 w:rsidR="00A97B2F">
        <w:rPr>
          <w:rFonts w:ascii="Arial" w:eastAsia="바탕" w:hAnsi="Arial" w:cs="Arial" w:hint="eastAsia"/>
          <w:b/>
          <w:lang w:eastAsia="ko-KR"/>
        </w:rPr>
        <w:t>New</w:t>
      </w:r>
      <w:r w:rsidR="009E2146">
        <w:rPr>
          <w:rFonts w:ascii="Arial" w:eastAsia="바탕" w:hAnsi="Arial" w:cs="Arial" w:hint="eastAsia"/>
          <w:b/>
          <w:lang w:eastAsia="ko-KR"/>
        </w:rPr>
        <w:t xml:space="preserve"> Study Item Proposal:</w:t>
      </w:r>
      <w:r w:rsidR="00A97B2F">
        <w:rPr>
          <w:rFonts w:ascii="Arial" w:eastAsia="바탕" w:hAnsi="Arial" w:cs="Arial" w:hint="eastAsia"/>
          <w:b/>
          <w:lang w:eastAsia="ko-KR"/>
        </w:rPr>
        <w:t xml:space="preserve"> </w:t>
      </w:r>
      <w:r w:rsidR="00E869F8">
        <w:rPr>
          <w:rFonts w:ascii="Arial" w:eastAsia="바탕" w:hAnsi="Arial" w:cs="Arial"/>
          <w:b/>
          <w:lang w:eastAsia="ko-KR"/>
        </w:rPr>
        <w:t>Feasibility Study on V2X over LTE</w:t>
      </w:r>
    </w:p>
    <w:p w:rsidR="00AE25BF" w:rsidRPr="009E2146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9E2146">
        <w:rPr>
          <w:rFonts w:ascii="Arial" w:eastAsia="바탕" w:hAnsi="Arial"/>
          <w:b/>
          <w:lang w:eastAsia="zh-CN"/>
        </w:rPr>
        <w:t>Document for:</w:t>
      </w:r>
      <w:r w:rsidRPr="009E2146">
        <w:rPr>
          <w:rFonts w:ascii="Arial" w:eastAsia="바탕" w:hAnsi="Arial"/>
          <w:b/>
          <w:lang w:eastAsia="zh-CN"/>
        </w:rPr>
        <w:tab/>
        <w:t>Approval</w:t>
      </w:r>
    </w:p>
    <w:p w:rsidR="00AE25BF" w:rsidRPr="009E2146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바탕" w:hAnsi="Arial"/>
          <w:b/>
          <w:lang w:eastAsia="zh-CN"/>
        </w:rPr>
      </w:pPr>
      <w:r w:rsidRPr="009E2146">
        <w:rPr>
          <w:rFonts w:ascii="Arial" w:eastAsia="바탕" w:hAnsi="Arial"/>
          <w:b/>
          <w:lang w:eastAsia="zh-CN"/>
        </w:rPr>
        <w:t>Agenda Item:</w:t>
      </w:r>
      <w:r w:rsidRPr="009E2146">
        <w:rPr>
          <w:rFonts w:ascii="Arial" w:eastAsia="바탕" w:hAnsi="Arial"/>
          <w:b/>
          <w:lang w:eastAsia="zh-CN"/>
        </w:rPr>
        <w:tab/>
      </w:r>
      <w:r w:rsidR="002A5FF5" w:rsidRPr="009E2146">
        <w:rPr>
          <w:rFonts w:ascii="Arial" w:eastAsia="바탕" w:hAnsi="Arial"/>
          <w:b/>
          <w:lang w:eastAsia="zh-CN"/>
        </w:rPr>
        <w:t>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9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10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1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A09FF">
        <w:t xml:space="preserve">Feasibility Study on </w:t>
      </w:r>
      <w:r w:rsidR="00A97B2F">
        <w:rPr>
          <w:rFonts w:eastAsia="맑은 고딕" w:hint="eastAsia"/>
          <w:lang w:eastAsia="ko-KR"/>
        </w:rPr>
        <w:t>V2X</w:t>
      </w:r>
      <w:r w:rsidR="009E2146">
        <w:rPr>
          <w:rFonts w:eastAsia="맑은 고딕" w:hint="eastAsia"/>
          <w:lang w:eastAsia="ko-KR"/>
        </w:rPr>
        <w:t xml:space="preserve"> over LTE </w:t>
      </w:r>
    </w:p>
    <w:p w:rsidR="00B078D6" w:rsidRDefault="00E13CB2" w:rsidP="009870A7">
      <w:pPr>
        <w:pStyle w:val="2"/>
        <w:tabs>
          <w:tab w:val="left" w:pos="2552"/>
        </w:tabs>
      </w:pPr>
      <w:r>
        <w:t>A</w:t>
      </w:r>
      <w:r w:rsidR="00B078D6">
        <w:t xml:space="preserve">cronym: </w:t>
      </w:r>
      <w:r w:rsidR="00F41A27">
        <w:tab/>
      </w:r>
      <w:r w:rsidR="00DB7516">
        <w:t>FS_</w:t>
      </w:r>
      <w:r w:rsidR="00A97B2F">
        <w:rPr>
          <w:rFonts w:eastAsia="맑은 고딕" w:hint="eastAsia"/>
          <w:lang w:eastAsia="ko-KR"/>
        </w:rPr>
        <w:t>V2X</w:t>
      </w:r>
    </w:p>
    <w:p w:rsidR="00B078D6" w:rsidRPr="00A97B2F" w:rsidRDefault="00B078D6" w:rsidP="009870A7">
      <w:pPr>
        <w:pStyle w:val="2"/>
        <w:tabs>
          <w:tab w:val="left" w:pos="2552"/>
        </w:tabs>
        <w:rPr>
          <w:rFonts w:eastAsia="맑은 고딕"/>
          <w:lang w:eastAsia="ko-KR"/>
        </w:rPr>
      </w:pPr>
      <w:r>
        <w:t>Unique identifier</w:t>
      </w:r>
      <w:r w:rsidR="00A97B2F">
        <w:t xml:space="preserve">: </w:t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Tr="006B4280">
        <w:tc>
          <w:tcPr>
            <w:tcW w:w="675" w:type="dxa"/>
          </w:tcPr>
          <w:p w:rsidR="008A76FD" w:rsidRDefault="00392C0C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 w:rsidTr="006B4280">
        <w:tc>
          <w:tcPr>
            <w:tcW w:w="675" w:type="dxa"/>
          </w:tcPr>
          <w:p w:rsidR="008A76FD" w:rsidRDefault="00E66414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 w:rsidTr="006B4280">
        <w:tc>
          <w:tcPr>
            <w:tcW w:w="675" w:type="dxa"/>
          </w:tcPr>
          <w:p w:rsidR="008A76FD" w:rsidRDefault="00E66414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E66414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Related Work Item</w:t>
            </w:r>
            <w:r w:rsidR="00A36378">
              <w:t>(s)</w:t>
            </w:r>
            <w:r w:rsidR="005573BB">
              <w:t xml:space="preserve"> (if any]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Pr="002B3C9D" w:rsidRDefault="004876B9" w:rsidP="00A10539">
            <w:pPr>
              <w:pStyle w:val="TAL"/>
              <w:rPr>
                <w:color w:val="FF0000"/>
              </w:rPr>
            </w:pPr>
          </w:p>
        </w:tc>
        <w:tc>
          <w:tcPr>
            <w:tcW w:w="3969" w:type="dxa"/>
          </w:tcPr>
          <w:p w:rsidR="004876B9" w:rsidRPr="002B3C9D" w:rsidRDefault="004876B9" w:rsidP="00A10539">
            <w:pPr>
              <w:pStyle w:val="TAL"/>
              <w:rPr>
                <w:rFonts w:eastAsia="맑은 고딕"/>
                <w:color w:val="FF0000"/>
                <w:lang w:eastAsia="ko-KR"/>
              </w:rPr>
            </w:pPr>
          </w:p>
        </w:tc>
        <w:tc>
          <w:tcPr>
            <w:tcW w:w="4536" w:type="dxa"/>
          </w:tcPr>
          <w:p w:rsidR="004876B9" w:rsidRPr="002B3C9D" w:rsidRDefault="004876B9" w:rsidP="00A10539">
            <w:pPr>
              <w:pStyle w:val="TAL"/>
              <w:rPr>
                <w:color w:val="FF0000"/>
              </w:rPr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F440D3" w:rsidP="001C5C86">
            <w:pPr>
              <w:pStyle w:val="TAH"/>
              <w:ind w:right="-99"/>
              <w:jc w:val="left"/>
            </w:pPr>
            <w:r>
              <w:t>Related</w:t>
            </w:r>
            <w:r w:rsidR="00A36378">
              <w:t xml:space="preserve"> Study Item</w:t>
            </w:r>
            <w:r w:rsidR="009A3BC4">
              <w:t xml:space="preserve"> </w:t>
            </w:r>
            <w:r w:rsidR="005573BB">
              <w:t>or Feature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3"/>
      </w:pPr>
      <w:r>
        <w:lastRenderedPageBreak/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Tr="006B4280">
        <w:tc>
          <w:tcPr>
            <w:tcW w:w="9606" w:type="dxa"/>
            <w:gridSpan w:val="3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 w:rsidTr="006B4280">
        <w:tc>
          <w:tcPr>
            <w:tcW w:w="1101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052BF8" w:rsidTr="00052BF8">
        <w:tc>
          <w:tcPr>
            <w:tcW w:w="1101" w:type="dxa"/>
          </w:tcPr>
          <w:p w:rsidR="00052BF8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Tr="006B4280">
        <w:tc>
          <w:tcPr>
            <w:tcW w:w="9606" w:type="dxa"/>
            <w:gridSpan w:val="3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Source of external requirements</w:t>
            </w:r>
            <w:r w:rsidR="005573BB">
              <w:t xml:space="preserve"> (if any)</w:t>
            </w:r>
          </w:p>
        </w:tc>
      </w:tr>
      <w:tr w:rsidR="009A3BC4" w:rsidTr="006B4280">
        <w:tc>
          <w:tcPr>
            <w:tcW w:w="152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9A3BC4" w:rsidTr="009A3BC4">
        <w:tc>
          <w:tcPr>
            <w:tcW w:w="1526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Tr="009B1936">
        <w:tc>
          <w:tcPr>
            <w:tcW w:w="9606" w:type="dxa"/>
            <w:gridSpan w:val="3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43D1E" w:rsidTr="009B1936">
        <w:tc>
          <w:tcPr>
            <w:tcW w:w="1242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43D1E" w:rsidTr="006B4280">
        <w:tc>
          <w:tcPr>
            <w:tcW w:w="1242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3205AD" w:rsidTr="006B4280">
        <w:tc>
          <w:tcPr>
            <w:tcW w:w="1101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205AD" w:rsidTr="003205AD">
        <w:tc>
          <w:tcPr>
            <w:tcW w:w="1101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3205AD" w:rsidTr="006B4280">
        <w:tc>
          <w:tcPr>
            <w:tcW w:w="3227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  <w:r w:rsidR="006B4280">
              <w:t xml:space="preserve"> o</w:t>
            </w:r>
            <w: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3205AD" w:rsidTr="006B4280">
        <w:tc>
          <w:tcPr>
            <w:tcW w:w="3227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4A6A60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A36378" w:rsidRDefault="007F7421" w:rsidP="001C5C86">
      <w:pPr>
        <w:pStyle w:val="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Tr="006B4280">
        <w:tc>
          <w:tcPr>
            <w:tcW w:w="9606" w:type="dxa"/>
            <w:gridSpan w:val="4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 w:rsidTr="006B4280">
        <w:tc>
          <w:tcPr>
            <w:tcW w:w="1101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F7421" w:rsidTr="007F7421">
        <w:tc>
          <w:tcPr>
            <w:tcW w:w="1101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0746C4" w:rsidRDefault="003553DC" w:rsidP="001C5C86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</w:t>
      </w:r>
      <w:r w:rsidR="00F76FC1">
        <w:rPr>
          <w:rFonts w:eastAsia="맑은 고딕"/>
          <w:lang w:eastAsia="ko-KR"/>
        </w:rPr>
        <w:t>he interest in the Smart Car (Connected Car)</w:t>
      </w:r>
      <w:r w:rsidR="006009C5">
        <w:rPr>
          <w:rFonts w:eastAsia="맑은 고딕"/>
          <w:lang w:eastAsia="ko-KR"/>
        </w:rPr>
        <w:t xml:space="preserve">, </w:t>
      </w:r>
      <w:r w:rsidR="00FB48BB">
        <w:rPr>
          <w:rFonts w:eastAsia="맑은 고딕"/>
          <w:lang w:eastAsia="ko-KR"/>
        </w:rPr>
        <w:t xml:space="preserve">being able to </w:t>
      </w:r>
      <w:r w:rsidR="001E30AB">
        <w:rPr>
          <w:rFonts w:eastAsia="맑은 고딕"/>
          <w:lang w:eastAsia="ko-KR"/>
        </w:rPr>
        <w:t xml:space="preserve">reduce the risk of accidents and </w:t>
      </w:r>
      <w:r w:rsidR="00FB48BB">
        <w:rPr>
          <w:rFonts w:eastAsia="맑은 고딕"/>
          <w:lang w:eastAsia="ko-KR"/>
        </w:rPr>
        <w:t>enhanc</w:t>
      </w:r>
      <w:r w:rsidR="00B44A88">
        <w:rPr>
          <w:rFonts w:eastAsia="맑은 고딕" w:hint="eastAsia"/>
          <w:lang w:eastAsia="ko-KR"/>
        </w:rPr>
        <w:t xml:space="preserve">e </w:t>
      </w:r>
      <w:r w:rsidR="00A71473">
        <w:rPr>
          <w:rFonts w:eastAsia="맑은 고딕"/>
          <w:lang w:eastAsia="ko-KR"/>
        </w:rPr>
        <w:t>infot</w:t>
      </w:r>
      <w:r w:rsidR="006009C5">
        <w:rPr>
          <w:rFonts w:eastAsia="맑은 고딕"/>
          <w:lang w:eastAsia="ko-KR"/>
        </w:rPr>
        <w:t>ainment service experience within the vehicle</w:t>
      </w:r>
      <w:r w:rsidR="00F82B78">
        <w:rPr>
          <w:rFonts w:eastAsia="맑은 고딕"/>
          <w:lang w:eastAsia="ko-KR"/>
        </w:rPr>
        <w:t xml:space="preserve"> has greatly increased.</w:t>
      </w:r>
      <w:r w:rsidR="00BB24C6">
        <w:rPr>
          <w:rFonts w:eastAsia="맑은 고딕"/>
          <w:lang w:eastAsia="ko-KR"/>
        </w:rPr>
        <w:t xml:space="preserve"> </w:t>
      </w:r>
      <w:r w:rsidR="00F82B78">
        <w:rPr>
          <w:rFonts w:eastAsia="맑은 고딕"/>
          <w:lang w:eastAsia="ko-KR"/>
        </w:rPr>
        <w:t xml:space="preserve">Also </w:t>
      </w:r>
      <w:r w:rsidR="00BB24C6">
        <w:rPr>
          <w:rFonts w:eastAsia="맑은 고딕"/>
          <w:lang w:eastAsia="ko-KR"/>
        </w:rPr>
        <w:t>the</w:t>
      </w:r>
      <w:r w:rsidR="000746C4">
        <w:rPr>
          <w:rFonts w:eastAsia="맑은 고딕"/>
          <w:lang w:eastAsia="ko-KR"/>
        </w:rPr>
        <w:t xml:space="preserve"> recent</w:t>
      </w:r>
      <w:r w:rsidR="00F82B78">
        <w:rPr>
          <w:rFonts w:eastAsia="맑은 고딕"/>
          <w:lang w:eastAsia="ko-KR"/>
        </w:rPr>
        <w:t xml:space="preserve"> developments</w:t>
      </w:r>
      <w:r w:rsidR="001A2BE2">
        <w:rPr>
          <w:rFonts w:eastAsia="맑은 고딕"/>
          <w:lang w:eastAsia="ko-KR"/>
        </w:rPr>
        <w:t xml:space="preserve"> </w:t>
      </w:r>
      <w:r w:rsidR="000746C4">
        <w:rPr>
          <w:rFonts w:eastAsia="맑은 고딕"/>
          <w:lang w:eastAsia="ko-KR"/>
        </w:rPr>
        <w:t>of autonomous dri</w:t>
      </w:r>
      <w:r w:rsidR="004E1F66">
        <w:rPr>
          <w:rFonts w:eastAsia="맑은 고딕"/>
          <w:lang w:eastAsia="ko-KR"/>
        </w:rPr>
        <w:t>ving</w:t>
      </w:r>
      <w:r w:rsidR="000746C4">
        <w:rPr>
          <w:rFonts w:eastAsia="맑은 고딕"/>
          <w:lang w:eastAsia="ko-KR"/>
        </w:rPr>
        <w:t xml:space="preserve"> cars </w:t>
      </w:r>
      <w:r w:rsidR="00F82B78">
        <w:rPr>
          <w:rFonts w:eastAsia="맑은 고딕"/>
          <w:lang w:eastAsia="ko-KR"/>
        </w:rPr>
        <w:t xml:space="preserve">further promote </w:t>
      </w:r>
      <w:r w:rsidR="00DD5335">
        <w:rPr>
          <w:rFonts w:eastAsia="맑은 고딕"/>
          <w:lang w:eastAsia="ko-KR"/>
        </w:rPr>
        <w:t>the discussion on vehic</w:t>
      </w:r>
      <w:r w:rsidR="00DD5335">
        <w:rPr>
          <w:rFonts w:eastAsia="맑은 고딕" w:hint="eastAsia"/>
          <w:lang w:eastAsia="ko-KR"/>
        </w:rPr>
        <w:t>ular</w:t>
      </w:r>
      <w:r w:rsidR="000746C4">
        <w:rPr>
          <w:rFonts w:eastAsia="맑은 고딕"/>
          <w:lang w:eastAsia="ko-KR"/>
        </w:rPr>
        <w:t xml:space="preserve"> communication</w:t>
      </w:r>
      <w:r w:rsidR="00DD5335">
        <w:rPr>
          <w:rFonts w:eastAsia="맑은 고딕" w:hint="eastAsia"/>
          <w:lang w:eastAsia="ko-KR"/>
        </w:rPr>
        <w:t xml:space="preserve"> systems</w:t>
      </w:r>
      <w:r w:rsidR="000746C4">
        <w:rPr>
          <w:rFonts w:eastAsia="맑은 고딕"/>
          <w:lang w:eastAsia="ko-KR"/>
        </w:rPr>
        <w:t>.</w:t>
      </w:r>
      <w:r w:rsidR="00816FBC">
        <w:rPr>
          <w:rFonts w:eastAsia="맑은 고딕"/>
          <w:lang w:eastAsia="ko-KR"/>
        </w:rPr>
        <w:t xml:space="preserve"> The benefits of connected vehicles in the form of</w:t>
      </w:r>
      <w:r w:rsidR="00740630">
        <w:rPr>
          <w:rFonts w:eastAsia="맑은 고딕"/>
          <w:lang w:eastAsia="ko-KR"/>
        </w:rPr>
        <w:t xml:space="preserve"> V2X </w:t>
      </w:r>
      <w:r w:rsidR="00A71473">
        <w:rPr>
          <w:rFonts w:eastAsia="맑은 고딕"/>
          <w:lang w:eastAsia="ko-KR"/>
        </w:rPr>
        <w:t>(</w:t>
      </w:r>
      <w:r w:rsidR="00EB0BEB">
        <w:rPr>
          <w:rFonts w:eastAsia="맑은 고딕"/>
          <w:lang w:eastAsia="ko-KR"/>
        </w:rPr>
        <w:t xml:space="preserve">Vehicle-to-Everything) </w:t>
      </w:r>
      <w:r w:rsidR="00740630">
        <w:rPr>
          <w:rFonts w:eastAsia="맑은 고딕"/>
          <w:lang w:eastAsia="ko-KR"/>
        </w:rPr>
        <w:t xml:space="preserve">are already well-known, but current </w:t>
      </w:r>
      <w:r w:rsidR="00F82B78">
        <w:rPr>
          <w:rFonts w:eastAsia="맑은 고딕"/>
          <w:lang w:eastAsia="ko-KR"/>
        </w:rPr>
        <w:t xml:space="preserve">connectivity technologies (e.g. </w:t>
      </w:r>
      <w:r w:rsidR="005557D7">
        <w:rPr>
          <w:rFonts w:eastAsia="맑은 고딕"/>
          <w:lang w:eastAsia="ko-KR"/>
        </w:rPr>
        <w:t xml:space="preserve"> </w:t>
      </w:r>
      <w:r w:rsidR="00EB0BEB">
        <w:rPr>
          <w:rFonts w:eastAsia="맑은 고딕"/>
          <w:lang w:eastAsia="ko-KR"/>
        </w:rPr>
        <w:t xml:space="preserve">DSRC, </w:t>
      </w:r>
      <w:r w:rsidR="00246EC1">
        <w:rPr>
          <w:rFonts w:eastAsia="맑은 고딕"/>
          <w:lang w:eastAsia="ko-KR"/>
        </w:rPr>
        <w:t xml:space="preserve">WiFi, </w:t>
      </w:r>
      <w:r w:rsidR="00EB0BEB">
        <w:rPr>
          <w:rFonts w:eastAsia="맑은 고딕"/>
          <w:lang w:eastAsia="ko-KR"/>
        </w:rPr>
        <w:t xml:space="preserve">Bluetooth, </w:t>
      </w:r>
      <w:r w:rsidR="00B44A88">
        <w:rPr>
          <w:rFonts w:eastAsia="맑은 고딕" w:hint="eastAsia"/>
          <w:lang w:eastAsia="ko-KR"/>
        </w:rPr>
        <w:t xml:space="preserve">and </w:t>
      </w:r>
      <w:r w:rsidR="005557D7">
        <w:rPr>
          <w:rFonts w:eastAsia="맑은 고딕"/>
          <w:lang w:eastAsia="ko-KR"/>
        </w:rPr>
        <w:t>2G/3G</w:t>
      </w:r>
      <w:r w:rsidR="001E1C65">
        <w:rPr>
          <w:rFonts w:eastAsia="맑은 고딕" w:hint="eastAsia"/>
          <w:lang w:eastAsia="ko-KR"/>
        </w:rPr>
        <w:t>)</w:t>
      </w:r>
      <w:r w:rsidR="00B44A88">
        <w:rPr>
          <w:rFonts w:eastAsia="맑은 고딕" w:hint="eastAsia"/>
          <w:lang w:eastAsia="ko-KR"/>
        </w:rPr>
        <w:t xml:space="preserve"> have limits </w:t>
      </w:r>
      <w:r w:rsidR="00B44A88">
        <w:rPr>
          <w:rFonts w:eastAsia="맑은 고딕"/>
          <w:lang w:eastAsia="ko-KR"/>
        </w:rPr>
        <w:t>from the perspective of requirements on newly expected services</w:t>
      </w:r>
      <w:r w:rsidR="00F82B78">
        <w:rPr>
          <w:rFonts w:eastAsia="맑은 고딕"/>
          <w:lang w:eastAsia="ko-KR"/>
        </w:rPr>
        <w:t xml:space="preserve">, which may have an impact on mobility, latency, data rates, etc. </w:t>
      </w:r>
    </w:p>
    <w:p w:rsidR="005F40EA" w:rsidRDefault="00625824" w:rsidP="00625824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Considering </w:t>
      </w:r>
      <w:r w:rsidR="00454C07">
        <w:rPr>
          <w:rFonts w:eastAsia="맑은 고딕"/>
          <w:lang w:eastAsia="ko-KR"/>
        </w:rPr>
        <w:t xml:space="preserve">these </w:t>
      </w:r>
      <w:r w:rsidR="00F82B78">
        <w:rPr>
          <w:rFonts w:eastAsia="맑은 고딕"/>
          <w:lang w:eastAsia="ko-KR"/>
        </w:rPr>
        <w:t>potential issues,</w:t>
      </w:r>
      <w:r w:rsidR="00F90419">
        <w:rPr>
          <w:rFonts w:eastAsia="맑은 고딕"/>
          <w:lang w:eastAsia="ko-KR"/>
        </w:rPr>
        <w:t xml:space="preserve"> and</w:t>
      </w:r>
      <w:r w:rsidR="00406E99">
        <w:rPr>
          <w:rFonts w:eastAsia="맑은 고딕" w:hint="eastAsia"/>
          <w:lang w:eastAsia="ko-KR"/>
        </w:rPr>
        <w:t xml:space="preserve"> </w:t>
      </w:r>
      <w:r w:rsidR="00F82B78">
        <w:rPr>
          <w:rFonts w:eastAsia="맑은 고딕"/>
          <w:lang w:eastAsia="ko-KR"/>
        </w:rPr>
        <w:t xml:space="preserve">the </w:t>
      </w:r>
      <w:r w:rsidR="00F90419">
        <w:rPr>
          <w:rFonts w:eastAsia="맑은 고딕"/>
          <w:lang w:eastAsia="ko-KR"/>
        </w:rPr>
        <w:t xml:space="preserve">broad market of V2X, </w:t>
      </w:r>
      <w:r w:rsidR="00DD5335">
        <w:rPr>
          <w:rFonts w:eastAsia="맑은 고딕" w:hint="eastAsia"/>
          <w:lang w:eastAsia="ko-KR"/>
        </w:rPr>
        <w:t xml:space="preserve">3GPP </w:t>
      </w:r>
      <w:r w:rsidR="00F90419">
        <w:rPr>
          <w:rFonts w:eastAsia="맑은 고딕"/>
          <w:lang w:eastAsia="ko-KR"/>
        </w:rPr>
        <w:t xml:space="preserve">needs to </w:t>
      </w:r>
      <w:r w:rsidR="00406E99">
        <w:rPr>
          <w:rFonts w:eastAsia="맑은 고딕" w:hint="eastAsia"/>
          <w:lang w:eastAsia="ko-KR"/>
        </w:rPr>
        <w:t>study use cases</w:t>
      </w:r>
      <w:r w:rsidR="00F90419">
        <w:rPr>
          <w:rFonts w:eastAsia="맑은 고딕"/>
          <w:lang w:eastAsia="ko-KR"/>
        </w:rPr>
        <w:t xml:space="preserve"> </w:t>
      </w:r>
      <w:r w:rsidR="001A2BE2">
        <w:rPr>
          <w:rFonts w:eastAsia="맑은 고딕"/>
          <w:lang w:eastAsia="ko-KR"/>
        </w:rPr>
        <w:t xml:space="preserve">to develop </w:t>
      </w:r>
      <w:r w:rsidR="00406E99">
        <w:rPr>
          <w:rFonts w:eastAsia="맑은 고딕" w:hint="eastAsia"/>
          <w:lang w:eastAsia="ko-KR"/>
        </w:rPr>
        <w:t xml:space="preserve">services related to </w:t>
      </w:r>
      <w:r w:rsidR="00F90419">
        <w:rPr>
          <w:rFonts w:eastAsia="맑은 고딕"/>
          <w:lang w:eastAsia="ko-KR"/>
        </w:rPr>
        <w:t xml:space="preserve">V2X. </w:t>
      </w:r>
      <w:r w:rsidRPr="005557D7">
        <w:rPr>
          <w:rFonts w:eastAsia="맑은 고딕"/>
          <w:lang w:eastAsia="ko-KR"/>
        </w:rPr>
        <w:t>The LTE specification</w:t>
      </w:r>
      <w:r w:rsidR="004A38EA">
        <w:rPr>
          <w:rFonts w:eastAsia="맑은 고딕"/>
          <w:lang w:eastAsia="ko-KR"/>
        </w:rPr>
        <w:t xml:space="preserve">, </w:t>
      </w:r>
      <w:r w:rsidRPr="005557D7">
        <w:rPr>
          <w:rFonts w:eastAsia="맑은 고딕"/>
          <w:lang w:eastAsia="ko-KR"/>
        </w:rPr>
        <w:t>completed and</w:t>
      </w:r>
      <w:r>
        <w:rPr>
          <w:rFonts w:eastAsia="맑은 고딕"/>
          <w:lang w:eastAsia="ko-KR"/>
        </w:rPr>
        <w:t xml:space="preserve"> </w:t>
      </w:r>
      <w:r w:rsidR="004A38EA">
        <w:rPr>
          <w:rFonts w:eastAsia="맑은 고딕"/>
          <w:lang w:eastAsia="ko-KR"/>
        </w:rPr>
        <w:t>deployed</w:t>
      </w:r>
      <w:r w:rsidR="00406E99">
        <w:rPr>
          <w:rFonts w:eastAsia="맑은 고딕" w:hint="eastAsia"/>
          <w:lang w:eastAsia="ko-KR"/>
        </w:rPr>
        <w:t xml:space="preserve">, </w:t>
      </w:r>
      <w:r w:rsidR="001A2BE2">
        <w:rPr>
          <w:rFonts w:eastAsia="맑은 고딕"/>
          <w:lang w:eastAsia="ko-KR"/>
        </w:rPr>
        <w:t>will be able to</w:t>
      </w:r>
      <w:r w:rsidR="00406E99">
        <w:rPr>
          <w:rFonts w:eastAsia="맑은 고딕" w:hint="eastAsia"/>
          <w:lang w:eastAsia="ko-KR"/>
        </w:rPr>
        <w:t xml:space="preserve"> effectively support </w:t>
      </w:r>
      <w:r w:rsidR="00F33FD5">
        <w:rPr>
          <w:rFonts w:eastAsia="맑은 고딕" w:hint="eastAsia"/>
          <w:lang w:eastAsia="ko-KR"/>
        </w:rPr>
        <w:t xml:space="preserve">V2X with </w:t>
      </w:r>
      <w:r w:rsidR="00406E99">
        <w:rPr>
          <w:rFonts w:eastAsia="맑은 고딕" w:hint="eastAsia"/>
          <w:lang w:eastAsia="ko-KR"/>
        </w:rPr>
        <w:t xml:space="preserve">low cost, high </w:t>
      </w:r>
      <w:r w:rsidR="00F33FD5">
        <w:rPr>
          <w:rFonts w:eastAsia="맑은 고딕" w:hint="eastAsia"/>
          <w:lang w:eastAsia="ko-KR"/>
        </w:rPr>
        <w:t>availability</w:t>
      </w:r>
      <w:r w:rsidR="00406E99">
        <w:rPr>
          <w:rFonts w:eastAsia="맑은 고딕" w:hint="eastAsia"/>
          <w:lang w:eastAsia="ko-KR"/>
        </w:rPr>
        <w:t xml:space="preserve">, and </w:t>
      </w:r>
      <w:r w:rsidR="00F33FD5">
        <w:rPr>
          <w:rFonts w:eastAsia="맑은 고딕" w:hint="eastAsia"/>
          <w:lang w:eastAsia="ko-KR"/>
        </w:rPr>
        <w:t>high reliability</w:t>
      </w:r>
      <w:r w:rsidR="005F40EA">
        <w:rPr>
          <w:rFonts w:eastAsia="맑은 고딕"/>
          <w:lang w:eastAsia="ko-KR"/>
        </w:rPr>
        <w:t xml:space="preserve">. </w:t>
      </w:r>
      <w:r w:rsidR="004A38EA">
        <w:rPr>
          <w:rFonts w:eastAsia="맑은 고딕"/>
          <w:lang w:eastAsia="ko-KR"/>
        </w:rPr>
        <w:t>T</w:t>
      </w:r>
      <w:r w:rsidR="005F40EA">
        <w:rPr>
          <w:rFonts w:eastAsia="맑은 고딕"/>
          <w:lang w:eastAsia="ko-KR"/>
        </w:rPr>
        <w:t>he work on ProS</w:t>
      </w:r>
      <w:r w:rsidR="00406E99">
        <w:rPr>
          <w:rFonts w:eastAsia="맑은 고딕" w:hint="eastAsia"/>
          <w:lang w:eastAsia="ko-KR"/>
        </w:rPr>
        <w:t>e</w:t>
      </w:r>
      <w:r w:rsidR="004A38EA">
        <w:rPr>
          <w:rFonts w:eastAsia="맑은 고딕"/>
          <w:lang w:eastAsia="ko-KR"/>
        </w:rPr>
        <w:t>/D2D</w:t>
      </w:r>
      <w:r>
        <w:rPr>
          <w:rFonts w:eastAsia="맑은 고딕"/>
          <w:lang w:eastAsia="ko-KR"/>
        </w:rPr>
        <w:t xml:space="preserve"> </w:t>
      </w:r>
      <w:r w:rsidR="003F2330">
        <w:rPr>
          <w:rFonts w:eastAsia="맑은 고딕"/>
          <w:lang w:eastAsia="ko-KR"/>
        </w:rPr>
        <w:t xml:space="preserve">which </w:t>
      </w:r>
      <w:r w:rsidR="00D07F06">
        <w:rPr>
          <w:rFonts w:eastAsia="맑은 고딕" w:hint="eastAsia"/>
          <w:lang w:eastAsia="ko-KR"/>
        </w:rPr>
        <w:t>can be</w:t>
      </w:r>
      <w:r w:rsidR="00DB008A">
        <w:rPr>
          <w:rFonts w:eastAsia="맑은 고딕"/>
          <w:lang w:eastAsia="ko-KR"/>
        </w:rPr>
        <w:t xml:space="preserve"> </w:t>
      </w:r>
      <w:r w:rsidR="00D07F06">
        <w:rPr>
          <w:rFonts w:eastAsia="맑은 고딕"/>
          <w:lang w:eastAsia="ko-KR"/>
        </w:rPr>
        <w:t xml:space="preserve">used for </w:t>
      </w:r>
      <w:r w:rsidR="00F90419">
        <w:rPr>
          <w:rFonts w:eastAsia="맑은 고딕"/>
          <w:lang w:eastAsia="ko-KR"/>
        </w:rPr>
        <w:t xml:space="preserve">direct communication </w:t>
      </w:r>
      <w:r w:rsidR="00D07F06">
        <w:rPr>
          <w:rFonts w:eastAsia="맑은 고딕" w:hint="eastAsia"/>
          <w:lang w:eastAsia="ko-KR"/>
        </w:rPr>
        <w:t>among</w:t>
      </w:r>
      <w:r w:rsidR="00F90419">
        <w:rPr>
          <w:rFonts w:eastAsia="맑은 고딕"/>
          <w:lang w:eastAsia="ko-KR"/>
        </w:rPr>
        <w:t xml:space="preserve"> </w:t>
      </w:r>
      <w:r w:rsidR="00D07F06">
        <w:rPr>
          <w:rFonts w:eastAsia="맑은 고딕" w:hint="eastAsia"/>
          <w:lang w:eastAsia="ko-KR"/>
        </w:rPr>
        <w:t>vehicles</w:t>
      </w:r>
      <w:r>
        <w:rPr>
          <w:rFonts w:eastAsia="맑은 고딕"/>
          <w:lang w:eastAsia="ko-KR"/>
        </w:rPr>
        <w:t xml:space="preserve"> </w:t>
      </w:r>
      <w:r w:rsidR="004A38EA">
        <w:rPr>
          <w:rFonts w:eastAsia="맑은 고딕"/>
          <w:lang w:eastAsia="ko-KR"/>
        </w:rPr>
        <w:t>will</w:t>
      </w:r>
      <w:r>
        <w:rPr>
          <w:rFonts w:eastAsia="맑은 고딕"/>
          <w:lang w:eastAsia="ko-KR"/>
        </w:rPr>
        <w:t xml:space="preserve"> </w:t>
      </w:r>
      <w:r w:rsidR="00F90419">
        <w:rPr>
          <w:rFonts w:eastAsia="맑은 고딕"/>
          <w:lang w:eastAsia="ko-KR"/>
        </w:rPr>
        <w:t>be completed</w:t>
      </w:r>
      <w:r>
        <w:rPr>
          <w:rFonts w:eastAsia="맑은 고딕"/>
          <w:lang w:eastAsia="ko-KR"/>
        </w:rPr>
        <w:t xml:space="preserve"> in March.</w:t>
      </w:r>
      <w:r w:rsidR="001D67F9">
        <w:rPr>
          <w:rFonts w:eastAsia="맑은 고딕"/>
          <w:lang w:eastAsia="ko-KR"/>
        </w:rPr>
        <w:t xml:space="preserve"> </w:t>
      </w:r>
    </w:p>
    <w:p w:rsidR="00896714" w:rsidRDefault="000957C8" w:rsidP="0032322F">
      <w:pPr>
        <w:rPr>
          <w:rFonts w:eastAsia="맑은 고딕"/>
          <w:lang w:eastAsia="ko-KR"/>
        </w:rPr>
      </w:pPr>
      <w:r w:rsidRPr="000957C8">
        <w:rPr>
          <w:rFonts w:eastAsia="맑은 고딕"/>
          <w:lang w:eastAsia="ko-KR"/>
        </w:rPr>
        <w:t>In LTE V2X, a vehicle could operate as a</w:t>
      </w:r>
      <w:r w:rsidR="00A724A9">
        <w:rPr>
          <w:rFonts w:eastAsia="맑은 고딕"/>
          <w:lang w:eastAsia="ko-KR"/>
        </w:rPr>
        <w:t xml:space="preserve"> mobile device</w:t>
      </w:r>
      <w:r w:rsidRPr="000957C8">
        <w:rPr>
          <w:rFonts w:eastAsia="맑은 고딕"/>
          <w:lang w:eastAsia="ko-KR"/>
        </w:rPr>
        <w:t xml:space="preserve"> or a mobile small cell. </w:t>
      </w:r>
      <w:r>
        <w:rPr>
          <w:rFonts w:eastAsia="맑은 고딕"/>
          <w:lang w:eastAsia="ko-KR"/>
        </w:rPr>
        <w:t>When a</w:t>
      </w:r>
      <w:r w:rsidRPr="000957C8">
        <w:rPr>
          <w:rFonts w:eastAsia="맑은 고딕"/>
          <w:lang w:eastAsia="ko-KR"/>
        </w:rPr>
        <w:t xml:space="preserve"> vehicle </w:t>
      </w:r>
      <w:r>
        <w:rPr>
          <w:rFonts w:eastAsia="맑은 고딕"/>
          <w:lang w:eastAsia="ko-KR"/>
        </w:rPr>
        <w:t xml:space="preserve">works </w:t>
      </w:r>
      <w:r w:rsidRPr="000957C8">
        <w:rPr>
          <w:rFonts w:eastAsia="맑은 고딕"/>
          <w:lang w:eastAsia="ko-KR"/>
        </w:rPr>
        <w:t>as a</w:t>
      </w:r>
      <w:r w:rsidR="00766F6E">
        <w:rPr>
          <w:rFonts w:eastAsia="맑은 고딕" w:hint="eastAsia"/>
          <w:lang w:eastAsia="ko-KR"/>
        </w:rPr>
        <w:t xml:space="preserve"> mobile device</w:t>
      </w:r>
      <w:r w:rsidRPr="000957C8">
        <w:rPr>
          <w:rFonts w:eastAsia="맑은 고딕"/>
          <w:lang w:eastAsia="ko-KR"/>
        </w:rPr>
        <w:t xml:space="preserve">, </w:t>
      </w:r>
      <w:proofErr w:type="gramStart"/>
      <w:r w:rsidRPr="000957C8">
        <w:rPr>
          <w:rFonts w:eastAsia="맑은 고딕"/>
          <w:lang w:eastAsia="ko-KR"/>
        </w:rPr>
        <w:t>V2V(</w:t>
      </w:r>
      <w:proofErr w:type="gramEnd"/>
      <w:r w:rsidRPr="000957C8">
        <w:rPr>
          <w:rFonts w:eastAsia="맑은 고딕"/>
          <w:lang w:eastAsia="ko-KR"/>
        </w:rPr>
        <w:t>vehicle-t</w:t>
      </w:r>
      <w:r>
        <w:rPr>
          <w:rFonts w:eastAsia="맑은 고딕"/>
          <w:lang w:eastAsia="ko-KR"/>
        </w:rPr>
        <w:t>o-vehi</w:t>
      </w:r>
      <w:r w:rsidR="00480712">
        <w:rPr>
          <w:rFonts w:eastAsia="맑은 고딕"/>
          <w:lang w:eastAsia="ko-KR"/>
        </w:rPr>
        <w:t>cle)</w:t>
      </w:r>
      <w:r w:rsidR="0061674F">
        <w:rPr>
          <w:rFonts w:eastAsia="맑은 고딕"/>
          <w:lang w:eastAsia="ko-KR"/>
        </w:rPr>
        <w:t xml:space="preserve"> and</w:t>
      </w:r>
      <w:r w:rsidR="00480712">
        <w:rPr>
          <w:rFonts w:eastAsia="맑은 고딕"/>
          <w:lang w:eastAsia="ko-KR"/>
        </w:rPr>
        <w:t xml:space="preserve"> V2P(vehicle-to-</w:t>
      </w:r>
      <w:r w:rsidR="00FD5464">
        <w:rPr>
          <w:rFonts w:eastAsia="맑은 고딕"/>
          <w:lang w:eastAsia="ko-KR"/>
        </w:rPr>
        <w:t>pedestrian/</w:t>
      </w:r>
      <w:r w:rsidR="00480712">
        <w:rPr>
          <w:rFonts w:eastAsia="맑은 고딕"/>
          <w:lang w:eastAsia="ko-KR"/>
        </w:rPr>
        <w:t xml:space="preserve">passenger) communications </w:t>
      </w:r>
      <w:r>
        <w:rPr>
          <w:rFonts w:eastAsia="맑은 고딕"/>
          <w:lang w:eastAsia="ko-KR"/>
        </w:rPr>
        <w:t>would be a</w:t>
      </w:r>
      <w:r w:rsidR="00480712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D2D</w:t>
      </w:r>
      <w:r w:rsidR="00480712">
        <w:rPr>
          <w:rFonts w:eastAsia="맑은 고딕"/>
          <w:lang w:eastAsia="ko-KR"/>
        </w:rPr>
        <w:t xml:space="preserve"> communication. The technology of D2D may need to be</w:t>
      </w:r>
      <w:r w:rsidR="00F33FD5">
        <w:rPr>
          <w:rFonts w:eastAsia="맑은 고딕" w:hint="eastAsia"/>
          <w:lang w:eastAsia="ko-KR"/>
        </w:rPr>
        <w:t xml:space="preserve"> </w:t>
      </w:r>
      <w:r w:rsidR="00480712">
        <w:rPr>
          <w:rFonts w:eastAsia="맑은 고딕"/>
          <w:lang w:eastAsia="ko-KR"/>
        </w:rPr>
        <w:t xml:space="preserve">enhanced to accommodate potential </w:t>
      </w:r>
      <w:r w:rsidR="004F0F55">
        <w:rPr>
          <w:rFonts w:eastAsia="맑은 고딕"/>
          <w:lang w:eastAsia="ko-KR"/>
        </w:rPr>
        <w:t xml:space="preserve">V2X </w:t>
      </w:r>
      <w:r w:rsidR="00480712">
        <w:rPr>
          <w:rFonts w:eastAsia="맑은 고딕"/>
          <w:lang w:eastAsia="ko-KR"/>
        </w:rPr>
        <w:t xml:space="preserve">requirements. When a vehicle is a moving network </w:t>
      </w:r>
      <w:r w:rsidR="001A2BE2">
        <w:rPr>
          <w:rFonts w:eastAsia="맑은 고딕"/>
          <w:lang w:eastAsia="ko-KR"/>
        </w:rPr>
        <w:t>and</w:t>
      </w:r>
      <w:r w:rsidR="00480712">
        <w:rPr>
          <w:rFonts w:eastAsia="맑은 고딕"/>
          <w:lang w:eastAsia="ko-KR"/>
        </w:rPr>
        <w:t xml:space="preserve"> plays </w:t>
      </w:r>
      <w:r w:rsidR="001A2BE2">
        <w:rPr>
          <w:rFonts w:eastAsia="맑은 고딕"/>
          <w:lang w:eastAsia="ko-KR"/>
        </w:rPr>
        <w:t>the</w:t>
      </w:r>
      <w:r w:rsidR="00480712">
        <w:rPr>
          <w:rFonts w:eastAsia="맑은 고딕"/>
          <w:lang w:eastAsia="ko-KR"/>
        </w:rPr>
        <w:t xml:space="preserve"> role of a mobile </w:t>
      </w:r>
      <w:r w:rsidR="0061674F">
        <w:rPr>
          <w:rFonts w:eastAsia="맑은 고딕"/>
          <w:lang w:eastAsia="ko-KR"/>
        </w:rPr>
        <w:t>base station</w:t>
      </w:r>
      <w:r w:rsidR="009F72F1">
        <w:rPr>
          <w:rFonts w:eastAsia="맑은 고딕" w:hint="eastAsia"/>
          <w:lang w:eastAsia="ko-KR"/>
        </w:rPr>
        <w:t>,</w:t>
      </w:r>
      <w:r w:rsidR="004A38EA">
        <w:rPr>
          <w:rFonts w:eastAsia="맑은 고딕"/>
          <w:lang w:eastAsia="ko-KR"/>
        </w:rPr>
        <w:t xml:space="preserve"> </w:t>
      </w:r>
      <w:r w:rsidR="009F72F1">
        <w:rPr>
          <w:rFonts w:eastAsia="맑은 고딕"/>
          <w:lang w:eastAsia="ko-KR"/>
        </w:rPr>
        <w:t xml:space="preserve">it may function </w:t>
      </w:r>
      <w:r w:rsidR="000612D0">
        <w:rPr>
          <w:rFonts w:eastAsia="맑은 고딕"/>
          <w:lang w:eastAsia="ko-KR"/>
        </w:rPr>
        <w:t>as a part of cellular network infrastructure</w:t>
      </w:r>
      <w:r w:rsidR="009F72F1">
        <w:rPr>
          <w:rFonts w:eastAsia="맑은 고딕" w:hint="eastAsia"/>
          <w:lang w:eastAsia="ko-KR"/>
        </w:rPr>
        <w:t xml:space="preserve"> which can greatly enhance data rate, reliability, and higher connectivity</w:t>
      </w:r>
      <w:r w:rsidR="00483066">
        <w:rPr>
          <w:rFonts w:eastAsia="맑은 고딕"/>
          <w:lang w:eastAsia="ko-KR"/>
        </w:rPr>
        <w:t>.</w:t>
      </w:r>
      <w:r w:rsidR="009F72F1">
        <w:rPr>
          <w:rFonts w:eastAsia="맑은 고딕" w:hint="eastAsia"/>
          <w:lang w:eastAsia="ko-KR"/>
        </w:rPr>
        <w:t xml:space="preserve"> </w:t>
      </w:r>
      <w:r w:rsidR="009A16C7">
        <w:rPr>
          <w:rFonts w:eastAsia="맑은 고딕"/>
          <w:lang w:eastAsia="ko-KR"/>
        </w:rPr>
        <w:t>This</w:t>
      </w:r>
      <w:r w:rsidR="003B1956">
        <w:rPr>
          <w:rFonts w:eastAsia="맑은 고딕"/>
          <w:lang w:eastAsia="ko-KR"/>
        </w:rPr>
        <w:t xml:space="preserve"> concept of the</w:t>
      </w:r>
      <w:r w:rsidR="00483066">
        <w:rPr>
          <w:rFonts w:eastAsia="맑은 고딕"/>
          <w:lang w:eastAsia="ko-KR"/>
        </w:rPr>
        <w:t xml:space="preserve"> </w:t>
      </w:r>
      <w:r w:rsidR="00492D3F">
        <w:rPr>
          <w:rFonts w:eastAsia="맑은 고딕"/>
          <w:lang w:eastAsia="ko-KR"/>
        </w:rPr>
        <w:t xml:space="preserve">moving network </w:t>
      </w:r>
      <w:r w:rsidR="00483066">
        <w:rPr>
          <w:rFonts w:eastAsia="맑은 고딕"/>
          <w:lang w:eastAsia="ko-KR"/>
        </w:rPr>
        <w:t xml:space="preserve">is also </w:t>
      </w:r>
      <w:r w:rsidR="00701843">
        <w:rPr>
          <w:rFonts w:eastAsia="맑은 고딕"/>
          <w:lang w:eastAsia="ko-KR"/>
        </w:rPr>
        <w:t>mentioned in METIS</w:t>
      </w:r>
      <w:r w:rsidR="003B1956">
        <w:rPr>
          <w:rFonts w:eastAsia="맑은 고딕"/>
          <w:lang w:eastAsia="ko-KR"/>
        </w:rPr>
        <w:t>.</w:t>
      </w:r>
    </w:p>
    <w:p w:rsidR="009F72F1" w:rsidRPr="009F72F1" w:rsidRDefault="009F72F1" w:rsidP="0032322F">
      <w:pPr>
        <w:rPr>
          <w:rFonts w:eastAsia="맑은 고딕"/>
          <w:lang w:eastAsia="ko-KR"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F41A27" w:rsidRPr="001F4CC8" w:rsidRDefault="008D12B1" w:rsidP="00245C45">
      <w:r w:rsidRPr="00245C45">
        <w:t xml:space="preserve">The objective is to </w:t>
      </w:r>
      <w:r w:rsidR="00A724A9">
        <w:t>study</w:t>
      </w:r>
      <w:r w:rsidR="00245C45">
        <w:t xml:space="preserve"> </w:t>
      </w:r>
      <w:r w:rsidR="00454C07">
        <w:t xml:space="preserve">use cases and </w:t>
      </w:r>
      <w:r w:rsidR="00A724A9">
        <w:t xml:space="preserve">identify </w:t>
      </w:r>
      <w:r w:rsidR="00245C45">
        <w:t xml:space="preserve">potential </w:t>
      </w:r>
      <w:r w:rsidR="00D306C1">
        <w:t xml:space="preserve">service </w:t>
      </w:r>
      <w:r w:rsidR="00245C45">
        <w:t xml:space="preserve">requirements </w:t>
      </w:r>
      <w:r w:rsidR="00A724A9">
        <w:t xml:space="preserve">needed for </w:t>
      </w:r>
      <w:r w:rsidR="00245C45">
        <w:t xml:space="preserve">the 3GPP network to </w:t>
      </w:r>
      <w:r w:rsidR="00F67AFF">
        <w:rPr>
          <w:rFonts w:eastAsia="맑은 고딕" w:hint="eastAsia"/>
          <w:lang w:eastAsia="ko-KR"/>
        </w:rPr>
        <w:t>provide V2X</w:t>
      </w:r>
      <w:r w:rsidR="00245C45">
        <w:t>.</w:t>
      </w:r>
      <w:r w:rsidR="00D306C1">
        <w:t xml:space="preserve"> </w:t>
      </w:r>
    </w:p>
    <w:p w:rsidR="00CA7795" w:rsidRDefault="00DB3747" w:rsidP="0067236A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This study item should consider the following;</w:t>
      </w:r>
    </w:p>
    <w:p w:rsidR="0067236A" w:rsidRPr="00AE1EEF" w:rsidRDefault="00AE1EEF" w:rsidP="009B6C6F">
      <w:pPr>
        <w:pStyle w:val="af4"/>
        <w:numPr>
          <w:ilvl w:val="1"/>
          <w:numId w:val="9"/>
        </w:numPr>
        <w:ind w:leftChars="0" w:left="709" w:hanging="283"/>
        <w:rPr>
          <w:rFonts w:eastAsia="맑은 고딕"/>
          <w:lang w:eastAsia="ko-KR"/>
        </w:rPr>
      </w:pPr>
      <w:r w:rsidRPr="00AE1EEF">
        <w:rPr>
          <w:rFonts w:eastAsia="맑은 고딕"/>
          <w:lang w:eastAsia="ko-KR"/>
        </w:rPr>
        <w:t xml:space="preserve">Service </w:t>
      </w:r>
      <w:r w:rsidR="00A07754">
        <w:rPr>
          <w:rFonts w:eastAsia="맑은 고딕" w:hint="eastAsia"/>
          <w:lang w:eastAsia="ko-KR"/>
        </w:rPr>
        <w:t>t</w:t>
      </w:r>
      <w:r w:rsidRPr="00AE1EEF">
        <w:rPr>
          <w:rFonts w:eastAsia="맑은 고딕"/>
          <w:lang w:eastAsia="ko-KR"/>
        </w:rPr>
        <w:t>ype</w:t>
      </w:r>
    </w:p>
    <w:p w:rsidR="0067236A" w:rsidRPr="00AE1EEF" w:rsidRDefault="00B60765" w:rsidP="009F72F1">
      <w:pPr>
        <w:pStyle w:val="af4"/>
        <w:numPr>
          <w:ilvl w:val="2"/>
          <w:numId w:val="10"/>
        </w:numPr>
        <w:spacing w:after="60"/>
        <w:ind w:leftChars="0" w:left="1135" w:hanging="284"/>
        <w:rPr>
          <w:rFonts w:eastAsia="맑은 고딕"/>
          <w:lang w:eastAsia="ko-KR"/>
        </w:rPr>
      </w:pPr>
      <w:r w:rsidRPr="00AE1EEF">
        <w:rPr>
          <w:rFonts w:eastAsia="맑은 고딕"/>
          <w:lang w:eastAsia="ko-KR"/>
        </w:rPr>
        <w:t xml:space="preserve">Safety </w:t>
      </w:r>
      <w:r w:rsidR="00FD5464">
        <w:rPr>
          <w:rFonts w:eastAsia="맑은 고딕"/>
          <w:lang w:eastAsia="ko-KR"/>
        </w:rPr>
        <w:t>s</w:t>
      </w:r>
      <w:r w:rsidR="00FD5464" w:rsidRPr="00AE1EEF">
        <w:rPr>
          <w:rFonts w:eastAsia="맑은 고딕"/>
          <w:lang w:eastAsia="ko-KR"/>
        </w:rPr>
        <w:t>ervice</w:t>
      </w:r>
    </w:p>
    <w:p w:rsidR="00B60765" w:rsidRPr="00AE1EEF" w:rsidRDefault="00A07754" w:rsidP="00A724A9">
      <w:pPr>
        <w:pStyle w:val="af4"/>
        <w:numPr>
          <w:ilvl w:val="2"/>
          <w:numId w:val="10"/>
        </w:numPr>
        <w:ind w:leftChars="0" w:left="1134" w:hanging="283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Non</w:t>
      </w:r>
      <w:r>
        <w:rPr>
          <w:rFonts w:eastAsia="맑은 고딕" w:hint="eastAsia"/>
          <w:lang w:eastAsia="ko-KR"/>
        </w:rPr>
        <w:t>-s</w:t>
      </w:r>
      <w:r w:rsidR="00B60765" w:rsidRPr="00AE1EEF">
        <w:rPr>
          <w:rFonts w:eastAsia="맑은 고딕"/>
          <w:lang w:eastAsia="ko-KR"/>
        </w:rPr>
        <w:t xml:space="preserve">afety </w:t>
      </w:r>
      <w:r w:rsidR="00FD5464">
        <w:rPr>
          <w:rFonts w:eastAsia="맑은 고딕"/>
          <w:lang w:eastAsia="ko-KR"/>
        </w:rPr>
        <w:t>s</w:t>
      </w:r>
      <w:r w:rsidR="00B60765" w:rsidRPr="00AE1EEF">
        <w:rPr>
          <w:rFonts w:eastAsia="맑은 고딕"/>
          <w:lang w:eastAsia="ko-KR"/>
        </w:rPr>
        <w:t>ervice</w:t>
      </w:r>
    </w:p>
    <w:p w:rsidR="0067236A" w:rsidRPr="00AE1EEF" w:rsidRDefault="007B5DD1" w:rsidP="009B6C6F">
      <w:pPr>
        <w:pStyle w:val="af4"/>
        <w:numPr>
          <w:ilvl w:val="1"/>
          <w:numId w:val="9"/>
        </w:numPr>
        <w:ind w:leftChars="0" w:left="709" w:hanging="283"/>
        <w:rPr>
          <w:rFonts w:eastAsia="맑은 고딕"/>
          <w:lang w:eastAsia="ko-KR"/>
        </w:rPr>
      </w:pPr>
      <w:r w:rsidRPr="00AE1EEF">
        <w:rPr>
          <w:rFonts w:eastAsia="맑은 고딕"/>
          <w:lang w:eastAsia="ko-KR"/>
        </w:rPr>
        <w:t xml:space="preserve">V2X </w:t>
      </w:r>
      <w:r w:rsidR="009A16C7" w:rsidRPr="00AE1EEF">
        <w:rPr>
          <w:rFonts w:eastAsia="맑은 고딕"/>
          <w:lang w:eastAsia="ko-KR"/>
        </w:rPr>
        <w:t>c</w:t>
      </w:r>
      <w:r w:rsidR="009B6C6F" w:rsidRPr="00AE1EEF">
        <w:rPr>
          <w:rFonts w:eastAsia="맑은 고딕"/>
          <w:lang w:eastAsia="ko-KR"/>
        </w:rPr>
        <w:t xml:space="preserve">ommunication </w:t>
      </w:r>
      <w:r w:rsidR="009A16C7" w:rsidRPr="00AE1EEF">
        <w:rPr>
          <w:rFonts w:eastAsia="맑은 고딕"/>
          <w:lang w:eastAsia="ko-KR"/>
        </w:rPr>
        <w:t>t</w:t>
      </w:r>
      <w:r w:rsidRPr="00AE1EEF">
        <w:rPr>
          <w:rFonts w:eastAsia="맑은 고딕"/>
          <w:lang w:eastAsia="ko-KR"/>
        </w:rPr>
        <w:t>ype</w:t>
      </w:r>
    </w:p>
    <w:p w:rsidR="0067236A" w:rsidRPr="001F4CC8" w:rsidRDefault="0067236A" w:rsidP="009F72F1">
      <w:pPr>
        <w:pStyle w:val="af4"/>
        <w:numPr>
          <w:ilvl w:val="2"/>
          <w:numId w:val="10"/>
        </w:numPr>
        <w:spacing w:after="60"/>
        <w:ind w:leftChars="0" w:left="1135" w:hanging="284"/>
        <w:rPr>
          <w:rFonts w:eastAsia="맑은 고딕"/>
          <w:lang w:eastAsia="ko-KR"/>
        </w:rPr>
      </w:pPr>
      <w:r w:rsidRPr="001F4CC8">
        <w:rPr>
          <w:rFonts w:eastAsia="맑은 고딕" w:hint="eastAsia"/>
          <w:lang w:eastAsia="ko-KR"/>
        </w:rPr>
        <w:t>V</w:t>
      </w:r>
      <w:r w:rsidRPr="001F4CC8">
        <w:rPr>
          <w:rFonts w:eastAsia="맑은 고딕"/>
          <w:lang w:eastAsia="ko-KR"/>
        </w:rPr>
        <w:t>2V</w:t>
      </w:r>
      <w:r w:rsidR="009B6C6F">
        <w:rPr>
          <w:rFonts w:eastAsia="맑은 고딕"/>
          <w:lang w:eastAsia="ko-KR"/>
        </w:rPr>
        <w:t xml:space="preserve"> </w:t>
      </w:r>
      <w:r w:rsidR="009A16C7">
        <w:rPr>
          <w:rFonts w:eastAsia="맑은 고딕"/>
          <w:lang w:eastAsia="ko-KR"/>
        </w:rPr>
        <w:t>c</w:t>
      </w:r>
      <w:r w:rsidR="009B6C6F">
        <w:rPr>
          <w:rFonts w:eastAsia="맑은 고딕"/>
          <w:lang w:eastAsia="ko-KR"/>
        </w:rPr>
        <w:t>ommunication</w:t>
      </w:r>
    </w:p>
    <w:p w:rsidR="0067236A" w:rsidRDefault="0067236A" w:rsidP="00AE1EEF">
      <w:pPr>
        <w:pStyle w:val="af4"/>
        <w:numPr>
          <w:ilvl w:val="2"/>
          <w:numId w:val="10"/>
        </w:numPr>
        <w:spacing w:after="60"/>
        <w:ind w:leftChars="0" w:left="1135" w:hanging="284"/>
        <w:rPr>
          <w:rFonts w:eastAsia="맑은 고딕"/>
          <w:lang w:eastAsia="ko-KR"/>
        </w:rPr>
      </w:pPr>
      <w:r w:rsidRPr="001F4CC8">
        <w:rPr>
          <w:rFonts w:eastAsia="맑은 고딕"/>
          <w:lang w:eastAsia="ko-KR"/>
        </w:rPr>
        <w:t>V2</w:t>
      </w:r>
      <w:r w:rsidR="009A16C7">
        <w:rPr>
          <w:rFonts w:eastAsia="맑은 고딕"/>
          <w:lang w:eastAsia="ko-KR"/>
        </w:rPr>
        <w:t>I</w:t>
      </w:r>
      <w:r w:rsidRPr="001F4CC8">
        <w:rPr>
          <w:rFonts w:eastAsia="맑은 고딕"/>
          <w:lang w:eastAsia="ko-KR"/>
        </w:rPr>
        <w:t xml:space="preserve"> </w:t>
      </w:r>
      <w:r w:rsidR="009A16C7">
        <w:rPr>
          <w:rFonts w:eastAsia="맑은 고딕"/>
          <w:lang w:eastAsia="ko-KR"/>
        </w:rPr>
        <w:t>c</w:t>
      </w:r>
      <w:r w:rsidRPr="001F4CC8">
        <w:rPr>
          <w:rFonts w:eastAsia="맑은 고딕"/>
          <w:lang w:eastAsia="ko-KR"/>
        </w:rPr>
        <w:t>ommunication</w:t>
      </w:r>
    </w:p>
    <w:p w:rsidR="00AE1EEF" w:rsidRPr="001F4CC8" w:rsidRDefault="00AE1EEF" w:rsidP="009B6C6F">
      <w:pPr>
        <w:pStyle w:val="af4"/>
        <w:numPr>
          <w:ilvl w:val="2"/>
          <w:numId w:val="10"/>
        </w:numPr>
        <w:ind w:leftChars="0" w:left="1134" w:hanging="283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V2P communication</w:t>
      </w:r>
    </w:p>
    <w:p w:rsidR="009A16C7" w:rsidRDefault="00AE1EEF" w:rsidP="009A16C7">
      <w:pPr>
        <w:pStyle w:val="af4"/>
        <w:numPr>
          <w:ilvl w:val="1"/>
          <w:numId w:val="9"/>
        </w:numPr>
        <w:ind w:leftChars="0" w:left="709" w:hanging="283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Vehicle </w:t>
      </w:r>
      <w:r w:rsidR="002404E0">
        <w:rPr>
          <w:rFonts w:eastAsia="맑은 고딕"/>
          <w:lang w:eastAsia="ko-KR"/>
        </w:rPr>
        <w:t>type</w:t>
      </w:r>
    </w:p>
    <w:p w:rsidR="009A16C7" w:rsidRDefault="00A724A9" w:rsidP="009F72F1">
      <w:pPr>
        <w:pStyle w:val="af4"/>
        <w:numPr>
          <w:ilvl w:val="2"/>
          <w:numId w:val="10"/>
        </w:numPr>
        <w:spacing w:after="60"/>
        <w:ind w:leftChars="0" w:left="1135" w:hanging="284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Mobile device</w:t>
      </w:r>
    </w:p>
    <w:p w:rsidR="009A16C7" w:rsidRPr="00A724A9" w:rsidRDefault="00A724A9" w:rsidP="00A724A9">
      <w:pPr>
        <w:pStyle w:val="af4"/>
        <w:numPr>
          <w:ilvl w:val="2"/>
          <w:numId w:val="10"/>
        </w:numPr>
        <w:ind w:leftChars="0" w:left="1134" w:hanging="283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Mobile base station</w:t>
      </w:r>
    </w:p>
    <w:p w:rsidR="006373D8" w:rsidRPr="006373D8" w:rsidRDefault="006373D8" w:rsidP="00245C45">
      <w:pPr>
        <w:rPr>
          <w:rFonts w:eastAsia="맑은 고딕"/>
          <w:lang w:eastAsia="ko-KR"/>
        </w:rPr>
      </w:pPr>
    </w:p>
    <w:p w:rsidR="008A76FD" w:rsidRDefault="008A76FD" w:rsidP="0003269C">
      <w:pPr>
        <w:pStyle w:val="2"/>
      </w:pPr>
      <w:r>
        <w:t>5</w:t>
      </w:r>
      <w:r>
        <w:tab/>
        <w:t>Service Aspects</w:t>
      </w:r>
    </w:p>
    <w:p w:rsidR="005B28A8" w:rsidRPr="008D658B" w:rsidRDefault="005B28A8" w:rsidP="005B28A8">
      <w:pPr>
        <w:spacing w:after="0"/>
      </w:pPr>
      <w:r>
        <w:t xml:space="preserve">None are anticipated. </w:t>
      </w:r>
    </w:p>
    <w:p w:rsidR="008A76FD" w:rsidRDefault="008A76FD" w:rsidP="0003269C">
      <w:pPr>
        <w:pStyle w:val="2"/>
      </w:pPr>
      <w:r>
        <w:t>6</w:t>
      </w:r>
      <w:r>
        <w:tab/>
        <w:t>MMI-Aspects</w:t>
      </w:r>
    </w:p>
    <w:p w:rsidR="008D658B" w:rsidRPr="008D658B" w:rsidRDefault="0003269C" w:rsidP="00944B28">
      <w:pPr>
        <w:spacing w:after="0"/>
      </w:pPr>
      <w:r>
        <w:t>None are anticipated.</w:t>
      </w:r>
    </w:p>
    <w:p w:rsidR="008A76FD" w:rsidRDefault="008A76FD" w:rsidP="0003269C">
      <w:pPr>
        <w:pStyle w:val="2"/>
      </w:pPr>
      <w:r>
        <w:t>7</w:t>
      </w:r>
      <w:r>
        <w:tab/>
        <w:t>Charging Aspects</w:t>
      </w:r>
    </w:p>
    <w:p w:rsidR="005B28A8" w:rsidRPr="008D658B" w:rsidRDefault="005B28A8" w:rsidP="005B28A8">
      <w:r>
        <w:t>SA5 will be consulted on charging aspects.</w:t>
      </w:r>
    </w:p>
    <w:p w:rsidR="008A76FD" w:rsidRDefault="008A76FD" w:rsidP="0003269C">
      <w:pPr>
        <w:pStyle w:val="2"/>
      </w:pPr>
      <w:r>
        <w:t>8</w:t>
      </w:r>
      <w:r>
        <w:tab/>
        <w:t>Security Aspects</w:t>
      </w:r>
    </w:p>
    <w:p w:rsidR="008D658B" w:rsidRPr="008D658B" w:rsidRDefault="005B28A8" w:rsidP="001C5C86">
      <w:r>
        <w:t>SA3 will be consulted on security aspects.</w:t>
      </w:r>
    </w:p>
    <w:p w:rsidR="008A76FD" w:rsidRDefault="008A76FD" w:rsidP="001C5C86">
      <w:pPr>
        <w:pStyle w:val="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3D4353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3D4353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E66414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2906A5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E66414" w:rsidP="00A10539">
            <w:pPr>
              <w:pStyle w:val="TAC"/>
            </w:pPr>
            <w: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2"/>
        <w:gridCol w:w="1722"/>
        <w:gridCol w:w="708"/>
        <w:gridCol w:w="709"/>
        <w:gridCol w:w="1418"/>
        <w:gridCol w:w="1417"/>
        <w:gridCol w:w="1318"/>
      </w:tblGrid>
      <w:tr w:rsidR="008A76FD" w:rsidRPr="00C50F7C" w:rsidTr="00F47218">
        <w:trPr>
          <w:cantSplit/>
          <w:jc w:val="center"/>
        </w:trPr>
        <w:tc>
          <w:tcPr>
            <w:tcW w:w="80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663492" w:rsidRPr="00C50F7C" w:rsidTr="00984604">
        <w:trPr>
          <w:cantSplit/>
          <w:trHeight w:val="307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="008A76FD" w:rsidRPr="00C50F7C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C50F7C">
              <w:rPr>
                <w:sz w:val="16"/>
                <w:szCs w:val="16"/>
              </w:rPr>
              <w:t>rsp</w:t>
            </w:r>
            <w:proofErr w:type="spellEnd"/>
            <w:r w:rsidR="008A76FD" w:rsidRPr="00C50F7C">
              <w:rPr>
                <w:sz w:val="16"/>
                <w:szCs w:val="16"/>
              </w:rPr>
              <w:t>. WG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 xml:space="preserve">2nd </w:t>
            </w:r>
            <w:proofErr w:type="spellStart"/>
            <w:r w:rsidRPr="00C50F7C">
              <w:rPr>
                <w:sz w:val="16"/>
                <w:szCs w:val="16"/>
              </w:rPr>
              <w:t>rsp</w:t>
            </w:r>
            <w:proofErr w:type="spellEnd"/>
            <w:r w:rsidRPr="00C50F7C">
              <w:rPr>
                <w:sz w:val="16"/>
                <w:szCs w:val="16"/>
              </w:rPr>
              <w:t>. WG(s)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 w:rsidR="009870A7"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 w:rsidR="006B428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663492" w:rsidRPr="00C50F7C" w:rsidTr="00984604">
        <w:trPr>
          <w:cantSplit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F05567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TR22.xxx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F5F95" w:rsidRDefault="00663492" w:rsidP="00DF5F95">
            <w:pPr>
              <w:pStyle w:val="TAL"/>
              <w:rPr>
                <w:rFonts w:eastAsia="맑은 고딕"/>
                <w:sz w:val="16"/>
                <w:szCs w:val="16"/>
                <w:lang w:eastAsia="ko-KR"/>
              </w:rPr>
            </w:pPr>
            <w:r w:rsidRPr="00663492">
              <w:rPr>
                <w:sz w:val="16"/>
                <w:szCs w:val="16"/>
              </w:rPr>
              <w:t xml:space="preserve">Feasibility Study on </w:t>
            </w:r>
            <w:r w:rsidR="00DF5F95">
              <w:rPr>
                <w:rFonts w:eastAsia="맑은 고딕" w:hint="eastAsia"/>
                <w:sz w:val="16"/>
                <w:szCs w:val="16"/>
                <w:lang w:eastAsia="ko-KR"/>
              </w:rPr>
              <w:t>V2X</w:t>
            </w:r>
            <w:r w:rsidR="001F4CC8">
              <w:rPr>
                <w:rFonts w:eastAsia="맑은 고딕" w:hint="eastAsia"/>
                <w:sz w:val="16"/>
                <w:szCs w:val="16"/>
                <w:lang w:eastAsia="ko-KR"/>
              </w:rPr>
              <w:t xml:space="preserve"> over LTE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663492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663492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3AA9" w:rsidRDefault="005E4202" w:rsidP="00DF5F95">
            <w:pPr>
              <w:pStyle w:val="TAL"/>
              <w:rPr>
                <w:sz w:val="16"/>
                <w:szCs w:val="16"/>
              </w:rPr>
            </w:pPr>
            <w:r w:rsidRPr="00503AA9">
              <w:rPr>
                <w:sz w:val="16"/>
                <w:szCs w:val="16"/>
              </w:rPr>
              <w:t>SA 6</w:t>
            </w:r>
            <w:r w:rsidR="00DF5F95" w:rsidRPr="00503AA9">
              <w:rPr>
                <w:rFonts w:eastAsia="맑은 고딕" w:hint="eastAsia"/>
                <w:sz w:val="16"/>
                <w:szCs w:val="16"/>
                <w:lang w:eastAsia="ko-KR"/>
              </w:rPr>
              <w:t>9</w:t>
            </w:r>
            <w:r w:rsidRPr="00503AA9">
              <w:rPr>
                <w:sz w:val="16"/>
                <w:szCs w:val="16"/>
              </w:rPr>
              <w:t xml:space="preserve"> (</w:t>
            </w:r>
            <w:r w:rsidR="00947E3B" w:rsidRPr="00503AA9">
              <w:rPr>
                <w:sz w:val="16"/>
                <w:szCs w:val="16"/>
              </w:rPr>
              <w:t xml:space="preserve">September </w:t>
            </w:r>
            <w:r w:rsidRPr="00503AA9">
              <w:rPr>
                <w:sz w:val="16"/>
                <w:szCs w:val="16"/>
              </w:rPr>
              <w:t>201</w:t>
            </w:r>
            <w:r w:rsidR="00DF5F95" w:rsidRPr="00503AA9">
              <w:rPr>
                <w:rFonts w:eastAsia="맑은 고딕" w:hint="eastAsia"/>
                <w:sz w:val="16"/>
                <w:szCs w:val="16"/>
                <w:lang w:eastAsia="ko-KR"/>
              </w:rPr>
              <w:t>5</w:t>
            </w:r>
            <w:r w:rsidRPr="00503AA9">
              <w:rPr>
                <w:sz w:val="16"/>
                <w:szCs w:val="16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3AA9" w:rsidRDefault="005E4202" w:rsidP="00DF5F95">
            <w:pPr>
              <w:pStyle w:val="TAL"/>
              <w:rPr>
                <w:sz w:val="16"/>
                <w:szCs w:val="16"/>
              </w:rPr>
            </w:pPr>
            <w:r w:rsidRPr="00503AA9">
              <w:rPr>
                <w:sz w:val="16"/>
                <w:szCs w:val="16"/>
              </w:rPr>
              <w:t xml:space="preserve">SA </w:t>
            </w:r>
            <w:r w:rsidR="00DF5F95" w:rsidRPr="00503AA9">
              <w:rPr>
                <w:rFonts w:eastAsia="맑은 고딕" w:hint="eastAsia"/>
                <w:sz w:val="16"/>
                <w:szCs w:val="16"/>
                <w:lang w:eastAsia="ko-KR"/>
              </w:rPr>
              <w:t>7</w:t>
            </w:r>
            <w:r w:rsidR="00947E3B" w:rsidRPr="00503AA9">
              <w:rPr>
                <w:rFonts w:eastAsia="맑은 고딕"/>
                <w:sz w:val="16"/>
                <w:szCs w:val="16"/>
                <w:lang w:eastAsia="ko-KR"/>
              </w:rPr>
              <w:t>0</w:t>
            </w:r>
            <w:r w:rsidRPr="00503AA9">
              <w:rPr>
                <w:sz w:val="16"/>
                <w:szCs w:val="16"/>
              </w:rPr>
              <w:t xml:space="preserve"> (</w:t>
            </w:r>
            <w:r w:rsidR="00947E3B" w:rsidRPr="00503AA9">
              <w:rPr>
                <w:rFonts w:eastAsia="맑은 고딕"/>
                <w:sz w:val="16"/>
                <w:szCs w:val="16"/>
                <w:lang w:eastAsia="ko-KR"/>
              </w:rPr>
              <w:t>December</w:t>
            </w:r>
            <w:r w:rsidRPr="00503AA9">
              <w:rPr>
                <w:sz w:val="16"/>
                <w:szCs w:val="16"/>
              </w:rPr>
              <w:t xml:space="preserve"> 201</w:t>
            </w:r>
            <w:r w:rsidR="00947E3B" w:rsidRPr="00503AA9">
              <w:rPr>
                <w:rFonts w:eastAsia="맑은 고딕"/>
                <w:sz w:val="16"/>
                <w:szCs w:val="16"/>
                <w:lang w:eastAsia="ko-KR"/>
              </w:rPr>
              <w:t>5</w:t>
            </w:r>
            <w:r w:rsidRPr="00503AA9">
              <w:rPr>
                <w:sz w:val="16"/>
                <w:szCs w:val="16"/>
              </w:rPr>
              <w:t>)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663492" w:rsidRPr="00C50F7C" w:rsidTr="00984604">
        <w:trPr>
          <w:cantSplit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0"/>
        <w:gridCol w:w="215"/>
        <w:gridCol w:w="1377"/>
        <w:gridCol w:w="1681"/>
        <w:gridCol w:w="831"/>
      </w:tblGrid>
      <w:tr w:rsidR="008A76FD" w:rsidRPr="00C50F7C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Affected existing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 w:rsidR="00BA3A53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03269C">
      <w:pPr>
        <w:pStyle w:val="2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7741" w:rsidRPr="001F4CC8" w:rsidRDefault="00F67AFF" w:rsidP="005F434D">
      <w:pPr>
        <w:spacing w:after="0"/>
        <w:ind w:left="1134" w:right="-99"/>
      </w:pPr>
      <w:r w:rsidRPr="001F4CC8">
        <w:rPr>
          <w:rFonts w:eastAsia="맑은 고딕" w:hint="eastAsia"/>
          <w:lang w:eastAsia="ko-KR"/>
        </w:rPr>
        <w:t xml:space="preserve">SA1: ETRI, </w:t>
      </w:r>
      <w:r w:rsidR="006373D8">
        <w:rPr>
          <w:rFonts w:eastAsia="맑은 고딕" w:hint="eastAsia"/>
          <w:lang w:eastAsia="ko-KR"/>
        </w:rPr>
        <w:tab/>
      </w:r>
      <w:r w:rsidR="006373D8">
        <w:rPr>
          <w:rFonts w:eastAsia="맑은 고딕" w:hint="eastAsia"/>
          <w:lang w:eastAsia="ko-KR"/>
        </w:rPr>
        <w:tab/>
      </w:r>
      <w:proofErr w:type="spellStart"/>
      <w:r w:rsidR="0003269C" w:rsidRPr="001F4CC8">
        <w:t>E</w:t>
      </w:r>
      <w:r w:rsidR="00DF5F95" w:rsidRPr="001F4CC8">
        <w:rPr>
          <w:rFonts w:eastAsia="맑은 고딕" w:hint="eastAsia"/>
          <w:lang w:eastAsia="ko-KR"/>
        </w:rPr>
        <w:t>unah</w:t>
      </w:r>
      <w:proofErr w:type="spellEnd"/>
      <w:r w:rsidR="00DF5F95" w:rsidRPr="001F4CC8">
        <w:rPr>
          <w:rFonts w:eastAsia="맑은 고딕" w:hint="eastAsia"/>
          <w:lang w:eastAsia="ko-KR"/>
        </w:rPr>
        <w:t xml:space="preserve"> Kim</w:t>
      </w:r>
      <w:r w:rsidR="005F434D" w:rsidRPr="001F4CC8">
        <w:t xml:space="preserve"> (e</w:t>
      </w:r>
      <w:r w:rsidR="00DF5F95" w:rsidRPr="001F4CC8">
        <w:rPr>
          <w:rFonts w:eastAsia="맑은 고딕" w:hint="eastAsia"/>
          <w:lang w:eastAsia="ko-KR"/>
        </w:rPr>
        <w:t>akim@etri.re.kr</w:t>
      </w:r>
      <w:r w:rsidR="005F434D" w:rsidRPr="001F4CC8">
        <w:t>)</w:t>
      </w:r>
    </w:p>
    <w:p w:rsidR="008A76FD" w:rsidRDefault="009870A7" w:rsidP="0003269C">
      <w:pPr>
        <w:pStyle w:val="2"/>
      </w:pPr>
      <w:r>
        <w:t>12</w:t>
      </w:r>
      <w:r>
        <w:tab/>
      </w:r>
      <w:r w:rsidR="008A76FD">
        <w:t>Work item leadership</w:t>
      </w:r>
    </w:p>
    <w:p w:rsidR="00557B2E" w:rsidRPr="00557B2E" w:rsidRDefault="005F434D" w:rsidP="009870A7">
      <w:pPr>
        <w:spacing w:after="0"/>
        <w:ind w:left="1134" w:right="-96"/>
      </w:pPr>
      <w:r>
        <w:t>SA1</w:t>
      </w:r>
    </w:p>
    <w:p w:rsidR="008A76FD" w:rsidRDefault="009870A7" w:rsidP="0003269C">
      <w:pPr>
        <w:pStyle w:val="2"/>
      </w:pPr>
      <w:r>
        <w:lastRenderedPageBreak/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DF5F95" w:rsidRDefault="00DF5F95" w:rsidP="001C5C86">
            <w:pPr>
              <w:pStyle w:val="TAL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ETRI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7E3867" w:rsidTr="007D03D2">
        <w:trPr>
          <w:jc w:val="center"/>
        </w:trPr>
        <w:tc>
          <w:tcPr>
            <w:tcW w:w="0" w:type="auto"/>
            <w:shd w:val="clear" w:color="auto" w:fill="auto"/>
          </w:tcPr>
          <w:p w:rsidR="007E3867" w:rsidRDefault="007E3867" w:rsidP="001C5C86">
            <w:pPr>
              <w:pStyle w:val="TAL"/>
              <w:rPr>
                <w:lang w:eastAsia="ja-JP"/>
              </w:rPr>
            </w:pPr>
          </w:p>
        </w:tc>
      </w:tr>
      <w:tr w:rsidR="00ED240B" w:rsidTr="007D03D2">
        <w:trPr>
          <w:jc w:val="center"/>
        </w:trPr>
        <w:tc>
          <w:tcPr>
            <w:tcW w:w="0" w:type="auto"/>
            <w:shd w:val="clear" w:color="auto" w:fill="auto"/>
          </w:tcPr>
          <w:p w:rsidR="00ED240B" w:rsidRDefault="00ED240B" w:rsidP="001C5C86">
            <w:pPr>
              <w:pStyle w:val="TAL"/>
              <w:rPr>
                <w:lang w:eastAsia="ja-JP"/>
              </w:rPr>
            </w:pPr>
          </w:p>
        </w:tc>
      </w:tr>
    </w:tbl>
    <w:p w:rsidR="00067741" w:rsidRDefault="00067741" w:rsidP="00067741"/>
    <w:sectPr w:rsid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4000" w:rsidRDefault="00354000">
      <w:r>
        <w:separator/>
      </w:r>
    </w:p>
  </w:endnote>
  <w:endnote w:type="continuationSeparator" w:id="0">
    <w:p w:rsidR="00354000" w:rsidRDefault="00354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,437">
    <w:charset w:val="02"/>
    <w:family w:val="modern"/>
    <w:pitch w:val="fixed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4000" w:rsidRDefault="00354000">
      <w:r>
        <w:separator/>
      </w:r>
    </w:p>
  </w:footnote>
  <w:footnote w:type="continuationSeparator" w:id="0">
    <w:p w:rsidR="00354000" w:rsidRDefault="003540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BD3401D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1A765E9A"/>
    <w:multiLevelType w:val="hybridMultilevel"/>
    <w:tmpl w:val="1BC24C9A"/>
    <w:lvl w:ilvl="0" w:tplc="15748B6E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46531B88"/>
    <w:multiLevelType w:val="hybridMultilevel"/>
    <w:tmpl w:val="7E3C6404"/>
    <w:lvl w:ilvl="0" w:tplc="CA001DD2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4EFA0F1A"/>
    <w:multiLevelType w:val="hybridMultilevel"/>
    <w:tmpl w:val="08C6E192"/>
    <w:lvl w:ilvl="0" w:tplc="CA001DD2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6A5EF91C">
      <w:start w:val="1"/>
      <w:numFmt w:val="bullet"/>
      <w:lvlText w:val="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518765AC"/>
    <w:multiLevelType w:val="hybridMultilevel"/>
    <w:tmpl w:val="AA3E8454"/>
    <w:lvl w:ilvl="0" w:tplc="CA001DD2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CE9EFE1A">
      <w:start w:val="1"/>
      <w:numFmt w:val="bullet"/>
      <w:lvlText w:val="-"/>
      <w:lvlJc w:val="left"/>
      <w:pPr>
        <w:ind w:left="1200" w:hanging="400"/>
      </w:pPr>
      <w:rPr>
        <w:rFonts w:ascii="SimSun" w:eastAsia="SimSun" w:hAnsi="SimSun" w:hint="eastAsia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3"/>
  </w:num>
  <w:num w:numId="5">
    <w:abstractNumId w:val="9"/>
  </w:num>
  <w:num w:numId="6">
    <w:abstractNumId w:val="0"/>
  </w:num>
  <w:num w:numId="7">
    <w:abstractNumId w:val="2"/>
  </w:num>
  <w:num w:numId="8">
    <w:abstractNumId w:val="4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B03"/>
    <w:rsid w:val="00003B9A"/>
    <w:rsid w:val="00006EF7"/>
    <w:rsid w:val="000205C5"/>
    <w:rsid w:val="00025D24"/>
    <w:rsid w:val="000321CD"/>
    <w:rsid w:val="0003269C"/>
    <w:rsid w:val="00037C06"/>
    <w:rsid w:val="00052BF8"/>
    <w:rsid w:val="0005387D"/>
    <w:rsid w:val="00057116"/>
    <w:rsid w:val="000612D0"/>
    <w:rsid w:val="00061AD4"/>
    <w:rsid w:val="00067741"/>
    <w:rsid w:val="000737B0"/>
    <w:rsid w:val="000746C4"/>
    <w:rsid w:val="00077843"/>
    <w:rsid w:val="0008527F"/>
    <w:rsid w:val="000957C8"/>
    <w:rsid w:val="000A6C2D"/>
    <w:rsid w:val="000B0519"/>
    <w:rsid w:val="000B0DA0"/>
    <w:rsid w:val="000B2BB1"/>
    <w:rsid w:val="000B61FD"/>
    <w:rsid w:val="000E1C2B"/>
    <w:rsid w:val="000E55AD"/>
    <w:rsid w:val="001025C3"/>
    <w:rsid w:val="00105CBD"/>
    <w:rsid w:val="0011327F"/>
    <w:rsid w:val="00114263"/>
    <w:rsid w:val="001355B0"/>
    <w:rsid w:val="00144302"/>
    <w:rsid w:val="0014581C"/>
    <w:rsid w:val="00152715"/>
    <w:rsid w:val="001543F6"/>
    <w:rsid w:val="001861BE"/>
    <w:rsid w:val="001A2BE2"/>
    <w:rsid w:val="001B2992"/>
    <w:rsid w:val="001B6F40"/>
    <w:rsid w:val="001C5C86"/>
    <w:rsid w:val="001D48D3"/>
    <w:rsid w:val="001D67F9"/>
    <w:rsid w:val="001E1C65"/>
    <w:rsid w:val="001E30AB"/>
    <w:rsid w:val="001E3B42"/>
    <w:rsid w:val="001F0448"/>
    <w:rsid w:val="001F4CC8"/>
    <w:rsid w:val="002000C2"/>
    <w:rsid w:val="002404E0"/>
    <w:rsid w:val="00245C45"/>
    <w:rsid w:val="00246EC1"/>
    <w:rsid w:val="0024786B"/>
    <w:rsid w:val="00274C27"/>
    <w:rsid w:val="002906A5"/>
    <w:rsid w:val="002A5FF5"/>
    <w:rsid w:val="002B181A"/>
    <w:rsid w:val="002B3C9D"/>
    <w:rsid w:val="002D0835"/>
    <w:rsid w:val="002D3268"/>
    <w:rsid w:val="002E7A9E"/>
    <w:rsid w:val="00306F70"/>
    <w:rsid w:val="003203C6"/>
    <w:rsid w:val="003205AD"/>
    <w:rsid w:val="00322193"/>
    <w:rsid w:val="0032322F"/>
    <w:rsid w:val="00323F98"/>
    <w:rsid w:val="00335FB2"/>
    <w:rsid w:val="00344158"/>
    <w:rsid w:val="00354000"/>
    <w:rsid w:val="003553DC"/>
    <w:rsid w:val="00362588"/>
    <w:rsid w:val="00373955"/>
    <w:rsid w:val="00373F4D"/>
    <w:rsid w:val="00375880"/>
    <w:rsid w:val="003770BC"/>
    <w:rsid w:val="00390614"/>
    <w:rsid w:val="00392C0C"/>
    <w:rsid w:val="003A1EB0"/>
    <w:rsid w:val="003A26C3"/>
    <w:rsid w:val="003B1956"/>
    <w:rsid w:val="003B3027"/>
    <w:rsid w:val="003B7829"/>
    <w:rsid w:val="003C6DA6"/>
    <w:rsid w:val="003D4353"/>
    <w:rsid w:val="003F2330"/>
    <w:rsid w:val="003F268E"/>
    <w:rsid w:val="003F5FF8"/>
    <w:rsid w:val="003F7B3D"/>
    <w:rsid w:val="00406E99"/>
    <w:rsid w:val="00426170"/>
    <w:rsid w:val="00432E28"/>
    <w:rsid w:val="0043745F"/>
    <w:rsid w:val="0044029F"/>
    <w:rsid w:val="00444567"/>
    <w:rsid w:val="00454C07"/>
    <w:rsid w:val="00480712"/>
    <w:rsid w:val="0048267C"/>
    <w:rsid w:val="004828AC"/>
    <w:rsid w:val="00483066"/>
    <w:rsid w:val="004876B9"/>
    <w:rsid w:val="00492D3F"/>
    <w:rsid w:val="00493A79"/>
    <w:rsid w:val="004A38EA"/>
    <w:rsid w:val="004A4A5C"/>
    <w:rsid w:val="004A6A60"/>
    <w:rsid w:val="004B14C7"/>
    <w:rsid w:val="004B2239"/>
    <w:rsid w:val="004D24B9"/>
    <w:rsid w:val="004E1F66"/>
    <w:rsid w:val="004E6F8A"/>
    <w:rsid w:val="004F0F55"/>
    <w:rsid w:val="00503AA9"/>
    <w:rsid w:val="0053417A"/>
    <w:rsid w:val="005557D7"/>
    <w:rsid w:val="005573BB"/>
    <w:rsid w:val="00557B2E"/>
    <w:rsid w:val="00561267"/>
    <w:rsid w:val="00590087"/>
    <w:rsid w:val="005A3EF3"/>
    <w:rsid w:val="005B28A8"/>
    <w:rsid w:val="005C4F58"/>
    <w:rsid w:val="005D3FEC"/>
    <w:rsid w:val="005D44BE"/>
    <w:rsid w:val="005E2816"/>
    <w:rsid w:val="005E4202"/>
    <w:rsid w:val="005F40EA"/>
    <w:rsid w:val="005F434D"/>
    <w:rsid w:val="005F6F05"/>
    <w:rsid w:val="006009C5"/>
    <w:rsid w:val="00610434"/>
    <w:rsid w:val="00611EC4"/>
    <w:rsid w:val="0061674F"/>
    <w:rsid w:val="00620B3F"/>
    <w:rsid w:val="00625824"/>
    <w:rsid w:val="006373D8"/>
    <w:rsid w:val="006418C6"/>
    <w:rsid w:val="00650731"/>
    <w:rsid w:val="00654893"/>
    <w:rsid w:val="00663492"/>
    <w:rsid w:val="00666FD5"/>
    <w:rsid w:val="00671BBB"/>
    <w:rsid w:val="0067236A"/>
    <w:rsid w:val="00682237"/>
    <w:rsid w:val="00682B83"/>
    <w:rsid w:val="0068442F"/>
    <w:rsid w:val="0069176F"/>
    <w:rsid w:val="00695398"/>
    <w:rsid w:val="006A45BA"/>
    <w:rsid w:val="006B265D"/>
    <w:rsid w:val="006B4280"/>
    <w:rsid w:val="006D2201"/>
    <w:rsid w:val="006E53C5"/>
    <w:rsid w:val="00701843"/>
    <w:rsid w:val="007033C8"/>
    <w:rsid w:val="00707673"/>
    <w:rsid w:val="0072198F"/>
    <w:rsid w:val="00725233"/>
    <w:rsid w:val="00740630"/>
    <w:rsid w:val="0075252A"/>
    <w:rsid w:val="0075680D"/>
    <w:rsid w:val="007637B9"/>
    <w:rsid w:val="00764B84"/>
    <w:rsid w:val="00766F6E"/>
    <w:rsid w:val="00767644"/>
    <w:rsid w:val="0078034D"/>
    <w:rsid w:val="00790BCC"/>
    <w:rsid w:val="007973DA"/>
    <w:rsid w:val="007974F5"/>
    <w:rsid w:val="007B0F49"/>
    <w:rsid w:val="007B28FE"/>
    <w:rsid w:val="007B5DD1"/>
    <w:rsid w:val="007C58E9"/>
    <w:rsid w:val="007C7E14"/>
    <w:rsid w:val="007D03D2"/>
    <w:rsid w:val="007D3D27"/>
    <w:rsid w:val="007E3867"/>
    <w:rsid w:val="007F0206"/>
    <w:rsid w:val="007F7421"/>
    <w:rsid w:val="00816FBC"/>
    <w:rsid w:val="00821ED9"/>
    <w:rsid w:val="0082633A"/>
    <w:rsid w:val="008419B8"/>
    <w:rsid w:val="00857999"/>
    <w:rsid w:val="0088222A"/>
    <w:rsid w:val="00892B09"/>
    <w:rsid w:val="00896714"/>
    <w:rsid w:val="008A76FD"/>
    <w:rsid w:val="008B153C"/>
    <w:rsid w:val="008B2D09"/>
    <w:rsid w:val="008C11E1"/>
    <w:rsid w:val="008C537F"/>
    <w:rsid w:val="008C5C10"/>
    <w:rsid w:val="008D12B1"/>
    <w:rsid w:val="008D658B"/>
    <w:rsid w:val="008F094C"/>
    <w:rsid w:val="008F37A1"/>
    <w:rsid w:val="00902CA7"/>
    <w:rsid w:val="009032D4"/>
    <w:rsid w:val="009437A2"/>
    <w:rsid w:val="00944B28"/>
    <w:rsid w:val="00947E3B"/>
    <w:rsid w:val="00967D97"/>
    <w:rsid w:val="00984604"/>
    <w:rsid w:val="00985B73"/>
    <w:rsid w:val="009870A7"/>
    <w:rsid w:val="00994659"/>
    <w:rsid w:val="009A16C7"/>
    <w:rsid w:val="009A3BC4"/>
    <w:rsid w:val="009A7A6F"/>
    <w:rsid w:val="009B02D3"/>
    <w:rsid w:val="009B07A2"/>
    <w:rsid w:val="009B0910"/>
    <w:rsid w:val="009B1290"/>
    <w:rsid w:val="009B1936"/>
    <w:rsid w:val="009B6C6F"/>
    <w:rsid w:val="009B7541"/>
    <w:rsid w:val="009E2146"/>
    <w:rsid w:val="009F72F1"/>
    <w:rsid w:val="00A074FE"/>
    <w:rsid w:val="00A07754"/>
    <w:rsid w:val="00A07A63"/>
    <w:rsid w:val="00A10539"/>
    <w:rsid w:val="00A15763"/>
    <w:rsid w:val="00A30E48"/>
    <w:rsid w:val="00A338A3"/>
    <w:rsid w:val="00A36378"/>
    <w:rsid w:val="00A41AD2"/>
    <w:rsid w:val="00A56764"/>
    <w:rsid w:val="00A70E1E"/>
    <w:rsid w:val="00A71473"/>
    <w:rsid w:val="00A724A9"/>
    <w:rsid w:val="00A738C4"/>
    <w:rsid w:val="00A74552"/>
    <w:rsid w:val="00A807A2"/>
    <w:rsid w:val="00A97B2F"/>
    <w:rsid w:val="00AA22E1"/>
    <w:rsid w:val="00AD45C3"/>
    <w:rsid w:val="00AD46BC"/>
    <w:rsid w:val="00AE1EEF"/>
    <w:rsid w:val="00AE25BF"/>
    <w:rsid w:val="00B03C01"/>
    <w:rsid w:val="00B078D6"/>
    <w:rsid w:val="00B108A3"/>
    <w:rsid w:val="00B16C72"/>
    <w:rsid w:val="00B17DC2"/>
    <w:rsid w:val="00B3015C"/>
    <w:rsid w:val="00B35504"/>
    <w:rsid w:val="00B44A88"/>
    <w:rsid w:val="00B50C2F"/>
    <w:rsid w:val="00B60765"/>
    <w:rsid w:val="00B80211"/>
    <w:rsid w:val="00BA3A53"/>
    <w:rsid w:val="00BA4095"/>
    <w:rsid w:val="00BA5B43"/>
    <w:rsid w:val="00BB24C6"/>
    <w:rsid w:val="00BC642A"/>
    <w:rsid w:val="00BE602E"/>
    <w:rsid w:val="00BE7B92"/>
    <w:rsid w:val="00C40ED6"/>
    <w:rsid w:val="00C43D1E"/>
    <w:rsid w:val="00C50F7C"/>
    <w:rsid w:val="00C53994"/>
    <w:rsid w:val="00C57C50"/>
    <w:rsid w:val="00C57FFB"/>
    <w:rsid w:val="00C65E7F"/>
    <w:rsid w:val="00C715CA"/>
    <w:rsid w:val="00C80986"/>
    <w:rsid w:val="00C87125"/>
    <w:rsid w:val="00C93355"/>
    <w:rsid w:val="00CA7795"/>
    <w:rsid w:val="00CA797D"/>
    <w:rsid w:val="00CB4BC3"/>
    <w:rsid w:val="00CC72A4"/>
    <w:rsid w:val="00CD1BE3"/>
    <w:rsid w:val="00CE24A9"/>
    <w:rsid w:val="00D07F06"/>
    <w:rsid w:val="00D11DE1"/>
    <w:rsid w:val="00D306C1"/>
    <w:rsid w:val="00D50754"/>
    <w:rsid w:val="00D71F40"/>
    <w:rsid w:val="00D77416"/>
    <w:rsid w:val="00D8768A"/>
    <w:rsid w:val="00D94772"/>
    <w:rsid w:val="00DA74F3"/>
    <w:rsid w:val="00DB008A"/>
    <w:rsid w:val="00DB3747"/>
    <w:rsid w:val="00DB7516"/>
    <w:rsid w:val="00DD5335"/>
    <w:rsid w:val="00DD58B7"/>
    <w:rsid w:val="00DE62E9"/>
    <w:rsid w:val="00DF5F95"/>
    <w:rsid w:val="00DF6611"/>
    <w:rsid w:val="00E033E0"/>
    <w:rsid w:val="00E13CB2"/>
    <w:rsid w:val="00E408E6"/>
    <w:rsid w:val="00E52864"/>
    <w:rsid w:val="00E55E74"/>
    <w:rsid w:val="00E6319B"/>
    <w:rsid w:val="00E66414"/>
    <w:rsid w:val="00E869F8"/>
    <w:rsid w:val="00E90B85"/>
    <w:rsid w:val="00EA09FF"/>
    <w:rsid w:val="00EB0BEB"/>
    <w:rsid w:val="00ED240B"/>
    <w:rsid w:val="00ED3918"/>
    <w:rsid w:val="00ED7A5B"/>
    <w:rsid w:val="00ED7F22"/>
    <w:rsid w:val="00EE5C0A"/>
    <w:rsid w:val="00EE7FE0"/>
    <w:rsid w:val="00EF7AB2"/>
    <w:rsid w:val="00F05567"/>
    <w:rsid w:val="00F07F47"/>
    <w:rsid w:val="00F22EF3"/>
    <w:rsid w:val="00F30A94"/>
    <w:rsid w:val="00F33FD5"/>
    <w:rsid w:val="00F41A27"/>
    <w:rsid w:val="00F4338D"/>
    <w:rsid w:val="00F440D3"/>
    <w:rsid w:val="00F47218"/>
    <w:rsid w:val="00F60C9F"/>
    <w:rsid w:val="00F67AFF"/>
    <w:rsid w:val="00F76E4E"/>
    <w:rsid w:val="00F76FC1"/>
    <w:rsid w:val="00F77554"/>
    <w:rsid w:val="00F82B78"/>
    <w:rsid w:val="00F90419"/>
    <w:rsid w:val="00F921F1"/>
    <w:rsid w:val="00FB48BB"/>
    <w:rsid w:val="00FC0804"/>
    <w:rsid w:val="00FC3B6D"/>
    <w:rsid w:val="00FD1A11"/>
    <w:rsid w:val="00FD3A4E"/>
    <w:rsid w:val="00FD5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67"/>
    <w:lsdException w:name="No Spacing" w:uiPriority="68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41" w:unhideWhenUsed="0"/>
    <w:lsdException w:name="Colorful Grid Accent 6" w:semiHidden="0" w:uiPriority="42" w:unhideWhenUsed="0"/>
    <w:lsdException w:name="Subtle Emphasis" w:semiHidden="0" w:uiPriority="43" w:unhideWhenUsed="0"/>
    <w:lsdException w:name="Intense Emphasis" w:semiHidden="0" w:uiPriority="44" w:unhideWhenUsed="0"/>
    <w:lsdException w:name="Subtle Reference" w:semiHidden="0" w:uiPriority="45" w:unhideWhenUsed="0"/>
    <w:lsdException w:name="Intense Reference" w:semiHidden="0" w:uiPriority="40" w:unhideWhenUsed="0"/>
    <w:lsdException w:name="Book Title" w:semiHidden="0" w:uiPriority="46" w:unhideWhenUsed="0"/>
    <w:lsdException w:name="Bibliography" w:uiPriority="47"/>
    <w:lsdException w:name="TOC Heading" w:uiPriority="48"/>
  </w:latentStyles>
  <w:style w:type="paragraph" w:default="1" w:styleId="a">
    <w:name w:val="Normal"/>
    <w:qFormat/>
    <w:rsid w:val="007F020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7F020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7F020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F020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F020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F020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F0206"/>
    <w:pPr>
      <w:outlineLvl w:val="5"/>
    </w:pPr>
  </w:style>
  <w:style w:type="paragraph" w:styleId="7">
    <w:name w:val="heading 7"/>
    <w:basedOn w:val="H6"/>
    <w:next w:val="a"/>
    <w:qFormat/>
    <w:rsid w:val="007F0206"/>
    <w:pPr>
      <w:outlineLvl w:val="6"/>
    </w:pPr>
  </w:style>
  <w:style w:type="paragraph" w:styleId="8">
    <w:name w:val="heading 8"/>
    <w:basedOn w:val="1"/>
    <w:next w:val="a"/>
    <w:qFormat/>
    <w:rsid w:val="007F020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F020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7F0206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7F020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F0206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7F0206"/>
    <w:pPr>
      <w:spacing w:before="180"/>
      <w:ind w:left="2693" w:hanging="2693"/>
    </w:pPr>
    <w:rPr>
      <w:b/>
    </w:rPr>
  </w:style>
  <w:style w:type="paragraph" w:styleId="10">
    <w:name w:val="toc 1"/>
    <w:semiHidden/>
    <w:rsid w:val="007F020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F020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7F0206"/>
    <w:pPr>
      <w:ind w:left="1701" w:hanging="1701"/>
    </w:pPr>
  </w:style>
  <w:style w:type="paragraph" w:styleId="40">
    <w:name w:val="toc 4"/>
    <w:basedOn w:val="30"/>
    <w:semiHidden/>
    <w:rsid w:val="007F0206"/>
    <w:pPr>
      <w:ind w:left="1418" w:hanging="1418"/>
    </w:pPr>
  </w:style>
  <w:style w:type="paragraph" w:styleId="30">
    <w:name w:val="toc 3"/>
    <w:basedOn w:val="21"/>
    <w:semiHidden/>
    <w:rsid w:val="007F0206"/>
    <w:pPr>
      <w:ind w:left="1134" w:hanging="1134"/>
    </w:pPr>
  </w:style>
  <w:style w:type="paragraph" w:styleId="21">
    <w:name w:val="toc 2"/>
    <w:basedOn w:val="10"/>
    <w:semiHidden/>
    <w:rsid w:val="007F020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F0206"/>
    <w:pPr>
      <w:ind w:left="284"/>
    </w:pPr>
  </w:style>
  <w:style w:type="paragraph" w:styleId="11">
    <w:name w:val="index 1"/>
    <w:basedOn w:val="a"/>
    <w:semiHidden/>
    <w:rsid w:val="007F0206"/>
    <w:pPr>
      <w:keepLines/>
      <w:spacing w:after="0"/>
    </w:pPr>
  </w:style>
  <w:style w:type="paragraph" w:customStyle="1" w:styleId="ZH">
    <w:name w:val="ZH"/>
    <w:rsid w:val="007F020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7F0206"/>
    <w:pPr>
      <w:outlineLvl w:val="9"/>
    </w:pPr>
  </w:style>
  <w:style w:type="paragraph" w:styleId="23">
    <w:name w:val="List Number 2"/>
    <w:basedOn w:val="ac"/>
    <w:rsid w:val="007F0206"/>
    <w:pPr>
      <w:ind w:left="851"/>
    </w:pPr>
  </w:style>
  <w:style w:type="character" w:styleId="ad">
    <w:name w:val="footnote reference"/>
    <w:basedOn w:val="a0"/>
    <w:semiHidden/>
    <w:rsid w:val="007F0206"/>
    <w:rPr>
      <w:b/>
      <w:position w:val="6"/>
      <w:sz w:val="16"/>
    </w:rPr>
  </w:style>
  <w:style w:type="paragraph" w:styleId="ae">
    <w:name w:val="footnote text"/>
    <w:basedOn w:val="a"/>
    <w:semiHidden/>
    <w:rsid w:val="007F020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F0206"/>
    <w:pPr>
      <w:jc w:val="center"/>
    </w:pPr>
  </w:style>
  <w:style w:type="paragraph" w:customStyle="1" w:styleId="TF">
    <w:name w:val="TF"/>
    <w:basedOn w:val="TH"/>
    <w:rsid w:val="007F0206"/>
    <w:pPr>
      <w:keepNext w:val="0"/>
      <w:spacing w:before="0" w:after="240"/>
    </w:pPr>
  </w:style>
  <w:style w:type="paragraph" w:customStyle="1" w:styleId="NO">
    <w:name w:val="NO"/>
    <w:basedOn w:val="a"/>
    <w:rsid w:val="007F0206"/>
    <w:pPr>
      <w:keepLines/>
      <w:ind w:left="1135" w:hanging="851"/>
    </w:pPr>
  </w:style>
  <w:style w:type="paragraph" w:styleId="90">
    <w:name w:val="toc 9"/>
    <w:basedOn w:val="80"/>
    <w:semiHidden/>
    <w:rsid w:val="007F0206"/>
    <w:pPr>
      <w:ind w:left="1418" w:hanging="1418"/>
    </w:pPr>
  </w:style>
  <w:style w:type="paragraph" w:customStyle="1" w:styleId="EX">
    <w:name w:val="EX"/>
    <w:basedOn w:val="a"/>
    <w:rsid w:val="007F0206"/>
    <w:pPr>
      <w:keepLines/>
      <w:ind w:left="1702" w:hanging="1418"/>
    </w:pPr>
  </w:style>
  <w:style w:type="paragraph" w:customStyle="1" w:styleId="FP">
    <w:name w:val="FP"/>
    <w:basedOn w:val="a"/>
    <w:rsid w:val="007F0206"/>
    <w:pPr>
      <w:spacing w:after="0"/>
    </w:pPr>
  </w:style>
  <w:style w:type="paragraph" w:customStyle="1" w:styleId="LD">
    <w:name w:val="LD"/>
    <w:rsid w:val="007F020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,437" w:hAnsi="Courier New,437"/>
      <w:noProof/>
    </w:rPr>
  </w:style>
  <w:style w:type="paragraph" w:customStyle="1" w:styleId="NW">
    <w:name w:val="NW"/>
    <w:basedOn w:val="NO"/>
    <w:rsid w:val="007F0206"/>
    <w:pPr>
      <w:spacing w:after="0"/>
    </w:pPr>
  </w:style>
  <w:style w:type="paragraph" w:customStyle="1" w:styleId="EW">
    <w:name w:val="EW"/>
    <w:basedOn w:val="EX"/>
    <w:rsid w:val="007F0206"/>
    <w:pPr>
      <w:spacing w:after="0"/>
    </w:pPr>
  </w:style>
  <w:style w:type="paragraph" w:styleId="60">
    <w:name w:val="toc 6"/>
    <w:basedOn w:val="50"/>
    <w:next w:val="a"/>
    <w:semiHidden/>
    <w:rsid w:val="007F0206"/>
    <w:pPr>
      <w:ind w:left="1985" w:hanging="1985"/>
    </w:pPr>
  </w:style>
  <w:style w:type="paragraph" w:styleId="70">
    <w:name w:val="toc 7"/>
    <w:basedOn w:val="60"/>
    <w:next w:val="a"/>
    <w:semiHidden/>
    <w:rsid w:val="007F0206"/>
    <w:pPr>
      <w:ind w:left="2268" w:hanging="2268"/>
    </w:pPr>
  </w:style>
  <w:style w:type="paragraph" w:styleId="24">
    <w:name w:val="List Bullet 2"/>
    <w:basedOn w:val="af"/>
    <w:rsid w:val="007F0206"/>
    <w:pPr>
      <w:ind w:left="851"/>
    </w:pPr>
  </w:style>
  <w:style w:type="paragraph" w:styleId="31">
    <w:name w:val="List Bullet 3"/>
    <w:basedOn w:val="24"/>
    <w:rsid w:val="007F0206"/>
    <w:pPr>
      <w:ind w:left="1135"/>
    </w:pPr>
  </w:style>
  <w:style w:type="paragraph" w:styleId="ac">
    <w:name w:val="List Number"/>
    <w:basedOn w:val="af0"/>
    <w:rsid w:val="007F0206"/>
  </w:style>
  <w:style w:type="paragraph" w:customStyle="1" w:styleId="EQ">
    <w:name w:val="EQ"/>
    <w:basedOn w:val="a"/>
    <w:next w:val="a"/>
    <w:rsid w:val="007F020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F020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F020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F02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F0206"/>
    <w:pPr>
      <w:jc w:val="right"/>
    </w:pPr>
  </w:style>
  <w:style w:type="paragraph" w:customStyle="1" w:styleId="H6">
    <w:name w:val="H6"/>
    <w:basedOn w:val="5"/>
    <w:next w:val="a"/>
    <w:rsid w:val="007F020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F0206"/>
    <w:pPr>
      <w:ind w:left="851" w:hanging="851"/>
    </w:pPr>
  </w:style>
  <w:style w:type="paragraph" w:customStyle="1" w:styleId="ZA">
    <w:name w:val="ZA"/>
    <w:rsid w:val="007F02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F020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F020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F020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F0206"/>
    <w:pPr>
      <w:framePr w:wrap="notBeside" w:y="16161"/>
    </w:pPr>
  </w:style>
  <w:style w:type="character" w:customStyle="1" w:styleId="ZGSM">
    <w:name w:val="ZGSM"/>
    <w:rsid w:val="007F0206"/>
  </w:style>
  <w:style w:type="paragraph" w:styleId="25">
    <w:name w:val="List 2"/>
    <w:basedOn w:val="af0"/>
    <w:rsid w:val="007F0206"/>
    <w:pPr>
      <w:ind w:left="851"/>
    </w:pPr>
  </w:style>
  <w:style w:type="paragraph" w:customStyle="1" w:styleId="ZG">
    <w:name w:val="ZG"/>
    <w:rsid w:val="007F020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7F0206"/>
    <w:pPr>
      <w:ind w:left="1135"/>
    </w:pPr>
  </w:style>
  <w:style w:type="paragraph" w:styleId="41">
    <w:name w:val="List 4"/>
    <w:basedOn w:val="32"/>
    <w:rsid w:val="007F0206"/>
    <w:pPr>
      <w:ind w:left="1418"/>
    </w:pPr>
  </w:style>
  <w:style w:type="paragraph" w:styleId="51">
    <w:name w:val="List 5"/>
    <w:basedOn w:val="41"/>
    <w:rsid w:val="007F0206"/>
    <w:pPr>
      <w:ind w:left="1702"/>
    </w:pPr>
  </w:style>
  <w:style w:type="paragraph" w:customStyle="1" w:styleId="EditorsNote">
    <w:name w:val="Editor's Note"/>
    <w:basedOn w:val="NO"/>
    <w:rsid w:val="007F0206"/>
    <w:rPr>
      <w:color w:val="FF0000"/>
    </w:rPr>
  </w:style>
  <w:style w:type="paragraph" w:styleId="af0">
    <w:name w:val="List"/>
    <w:basedOn w:val="a"/>
    <w:rsid w:val="007F0206"/>
    <w:pPr>
      <w:ind w:left="568" w:hanging="284"/>
    </w:pPr>
  </w:style>
  <w:style w:type="paragraph" w:styleId="af">
    <w:name w:val="List Bullet"/>
    <w:basedOn w:val="af0"/>
    <w:rsid w:val="007F0206"/>
  </w:style>
  <w:style w:type="paragraph" w:styleId="42">
    <w:name w:val="List Bullet 4"/>
    <w:basedOn w:val="31"/>
    <w:rsid w:val="007F0206"/>
    <w:pPr>
      <w:ind w:left="1418"/>
    </w:pPr>
  </w:style>
  <w:style w:type="paragraph" w:styleId="52">
    <w:name w:val="List Bullet 5"/>
    <w:basedOn w:val="42"/>
    <w:rsid w:val="007F0206"/>
    <w:pPr>
      <w:ind w:left="1702"/>
    </w:pPr>
  </w:style>
  <w:style w:type="paragraph" w:customStyle="1" w:styleId="B1">
    <w:name w:val="B1"/>
    <w:basedOn w:val="af0"/>
    <w:rsid w:val="007F0206"/>
  </w:style>
  <w:style w:type="paragraph" w:customStyle="1" w:styleId="B2">
    <w:name w:val="B2"/>
    <w:basedOn w:val="25"/>
    <w:rsid w:val="007F0206"/>
  </w:style>
  <w:style w:type="paragraph" w:customStyle="1" w:styleId="B3">
    <w:name w:val="B3"/>
    <w:basedOn w:val="32"/>
    <w:rsid w:val="007F0206"/>
  </w:style>
  <w:style w:type="paragraph" w:customStyle="1" w:styleId="B4">
    <w:name w:val="B4"/>
    <w:basedOn w:val="41"/>
    <w:rsid w:val="007F0206"/>
  </w:style>
  <w:style w:type="paragraph" w:customStyle="1" w:styleId="B5">
    <w:name w:val="B5"/>
    <w:basedOn w:val="51"/>
    <w:rsid w:val="007F0206"/>
  </w:style>
  <w:style w:type="paragraph" w:styleId="af1">
    <w:name w:val="footer"/>
    <w:basedOn w:val="a4"/>
    <w:rsid w:val="007F0206"/>
    <w:pPr>
      <w:jc w:val="center"/>
    </w:pPr>
    <w:rPr>
      <w:i/>
    </w:rPr>
  </w:style>
  <w:style w:type="paragraph" w:customStyle="1" w:styleId="ZTD">
    <w:name w:val="ZTD"/>
    <w:basedOn w:val="ZB"/>
    <w:rsid w:val="007F0206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styleId="af4">
    <w:name w:val="List Paragraph"/>
    <w:basedOn w:val="a"/>
    <w:uiPriority w:val="72"/>
    <w:unhideWhenUsed/>
    <w:rsid w:val="00994659"/>
    <w:pPr>
      <w:ind w:leftChars="400" w:left="8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67"/>
    <w:lsdException w:name="No Spacing" w:uiPriority="68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41" w:unhideWhenUsed="0"/>
    <w:lsdException w:name="Colorful Grid Accent 6" w:semiHidden="0" w:uiPriority="42" w:unhideWhenUsed="0"/>
    <w:lsdException w:name="Subtle Emphasis" w:semiHidden="0" w:uiPriority="43" w:unhideWhenUsed="0"/>
    <w:lsdException w:name="Intense Emphasis" w:semiHidden="0" w:uiPriority="44" w:unhideWhenUsed="0"/>
    <w:lsdException w:name="Subtle Reference" w:semiHidden="0" w:uiPriority="45" w:unhideWhenUsed="0"/>
    <w:lsdException w:name="Intense Reference" w:semiHidden="0" w:uiPriority="40" w:unhideWhenUsed="0"/>
    <w:lsdException w:name="Book Title" w:semiHidden="0" w:uiPriority="46" w:unhideWhenUsed="0"/>
    <w:lsdException w:name="Bibliography" w:uiPriority="47"/>
    <w:lsdException w:name="TOC Heading" w:uiPriority="48"/>
  </w:latentStyles>
  <w:style w:type="paragraph" w:default="1" w:styleId="a">
    <w:name w:val="Normal"/>
    <w:qFormat/>
    <w:rsid w:val="007F020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7F020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7F020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F020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F020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F020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F0206"/>
    <w:pPr>
      <w:outlineLvl w:val="5"/>
    </w:pPr>
  </w:style>
  <w:style w:type="paragraph" w:styleId="7">
    <w:name w:val="heading 7"/>
    <w:basedOn w:val="H6"/>
    <w:next w:val="a"/>
    <w:qFormat/>
    <w:rsid w:val="007F0206"/>
    <w:pPr>
      <w:outlineLvl w:val="6"/>
    </w:pPr>
  </w:style>
  <w:style w:type="paragraph" w:styleId="8">
    <w:name w:val="heading 8"/>
    <w:basedOn w:val="1"/>
    <w:next w:val="a"/>
    <w:qFormat/>
    <w:rsid w:val="007F020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F020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7F0206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7F020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F0206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7F0206"/>
    <w:pPr>
      <w:spacing w:before="180"/>
      <w:ind w:left="2693" w:hanging="2693"/>
    </w:pPr>
    <w:rPr>
      <w:b/>
    </w:rPr>
  </w:style>
  <w:style w:type="paragraph" w:styleId="10">
    <w:name w:val="toc 1"/>
    <w:semiHidden/>
    <w:rsid w:val="007F020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F020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7F0206"/>
    <w:pPr>
      <w:ind w:left="1701" w:hanging="1701"/>
    </w:pPr>
  </w:style>
  <w:style w:type="paragraph" w:styleId="40">
    <w:name w:val="toc 4"/>
    <w:basedOn w:val="30"/>
    <w:semiHidden/>
    <w:rsid w:val="007F0206"/>
    <w:pPr>
      <w:ind w:left="1418" w:hanging="1418"/>
    </w:pPr>
  </w:style>
  <w:style w:type="paragraph" w:styleId="30">
    <w:name w:val="toc 3"/>
    <w:basedOn w:val="21"/>
    <w:semiHidden/>
    <w:rsid w:val="007F0206"/>
    <w:pPr>
      <w:ind w:left="1134" w:hanging="1134"/>
    </w:pPr>
  </w:style>
  <w:style w:type="paragraph" w:styleId="21">
    <w:name w:val="toc 2"/>
    <w:basedOn w:val="10"/>
    <w:semiHidden/>
    <w:rsid w:val="007F020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F0206"/>
    <w:pPr>
      <w:ind w:left="284"/>
    </w:pPr>
  </w:style>
  <w:style w:type="paragraph" w:styleId="11">
    <w:name w:val="index 1"/>
    <w:basedOn w:val="a"/>
    <w:semiHidden/>
    <w:rsid w:val="007F0206"/>
    <w:pPr>
      <w:keepLines/>
      <w:spacing w:after="0"/>
    </w:pPr>
  </w:style>
  <w:style w:type="paragraph" w:customStyle="1" w:styleId="ZH">
    <w:name w:val="ZH"/>
    <w:rsid w:val="007F020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7F0206"/>
    <w:pPr>
      <w:outlineLvl w:val="9"/>
    </w:pPr>
  </w:style>
  <w:style w:type="paragraph" w:styleId="23">
    <w:name w:val="List Number 2"/>
    <w:basedOn w:val="ac"/>
    <w:rsid w:val="007F0206"/>
    <w:pPr>
      <w:ind w:left="851"/>
    </w:pPr>
  </w:style>
  <w:style w:type="character" w:styleId="ad">
    <w:name w:val="footnote reference"/>
    <w:basedOn w:val="a0"/>
    <w:semiHidden/>
    <w:rsid w:val="007F0206"/>
    <w:rPr>
      <w:b/>
      <w:position w:val="6"/>
      <w:sz w:val="16"/>
    </w:rPr>
  </w:style>
  <w:style w:type="paragraph" w:styleId="ae">
    <w:name w:val="footnote text"/>
    <w:basedOn w:val="a"/>
    <w:semiHidden/>
    <w:rsid w:val="007F020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F0206"/>
    <w:pPr>
      <w:jc w:val="center"/>
    </w:pPr>
  </w:style>
  <w:style w:type="paragraph" w:customStyle="1" w:styleId="TF">
    <w:name w:val="TF"/>
    <w:basedOn w:val="TH"/>
    <w:rsid w:val="007F0206"/>
    <w:pPr>
      <w:keepNext w:val="0"/>
      <w:spacing w:before="0" w:after="240"/>
    </w:pPr>
  </w:style>
  <w:style w:type="paragraph" w:customStyle="1" w:styleId="NO">
    <w:name w:val="NO"/>
    <w:basedOn w:val="a"/>
    <w:rsid w:val="007F0206"/>
    <w:pPr>
      <w:keepLines/>
      <w:ind w:left="1135" w:hanging="851"/>
    </w:pPr>
  </w:style>
  <w:style w:type="paragraph" w:styleId="90">
    <w:name w:val="toc 9"/>
    <w:basedOn w:val="80"/>
    <w:semiHidden/>
    <w:rsid w:val="007F0206"/>
    <w:pPr>
      <w:ind w:left="1418" w:hanging="1418"/>
    </w:pPr>
  </w:style>
  <w:style w:type="paragraph" w:customStyle="1" w:styleId="EX">
    <w:name w:val="EX"/>
    <w:basedOn w:val="a"/>
    <w:rsid w:val="007F0206"/>
    <w:pPr>
      <w:keepLines/>
      <w:ind w:left="1702" w:hanging="1418"/>
    </w:pPr>
  </w:style>
  <w:style w:type="paragraph" w:customStyle="1" w:styleId="FP">
    <w:name w:val="FP"/>
    <w:basedOn w:val="a"/>
    <w:rsid w:val="007F0206"/>
    <w:pPr>
      <w:spacing w:after="0"/>
    </w:pPr>
  </w:style>
  <w:style w:type="paragraph" w:customStyle="1" w:styleId="LD">
    <w:name w:val="LD"/>
    <w:rsid w:val="007F020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,437" w:hAnsi="Courier New,437"/>
      <w:noProof/>
    </w:rPr>
  </w:style>
  <w:style w:type="paragraph" w:customStyle="1" w:styleId="NW">
    <w:name w:val="NW"/>
    <w:basedOn w:val="NO"/>
    <w:rsid w:val="007F0206"/>
    <w:pPr>
      <w:spacing w:after="0"/>
    </w:pPr>
  </w:style>
  <w:style w:type="paragraph" w:customStyle="1" w:styleId="EW">
    <w:name w:val="EW"/>
    <w:basedOn w:val="EX"/>
    <w:rsid w:val="007F0206"/>
    <w:pPr>
      <w:spacing w:after="0"/>
    </w:pPr>
  </w:style>
  <w:style w:type="paragraph" w:styleId="60">
    <w:name w:val="toc 6"/>
    <w:basedOn w:val="50"/>
    <w:next w:val="a"/>
    <w:semiHidden/>
    <w:rsid w:val="007F0206"/>
    <w:pPr>
      <w:ind w:left="1985" w:hanging="1985"/>
    </w:pPr>
  </w:style>
  <w:style w:type="paragraph" w:styleId="70">
    <w:name w:val="toc 7"/>
    <w:basedOn w:val="60"/>
    <w:next w:val="a"/>
    <w:semiHidden/>
    <w:rsid w:val="007F0206"/>
    <w:pPr>
      <w:ind w:left="2268" w:hanging="2268"/>
    </w:pPr>
  </w:style>
  <w:style w:type="paragraph" w:styleId="24">
    <w:name w:val="List Bullet 2"/>
    <w:basedOn w:val="af"/>
    <w:rsid w:val="007F0206"/>
    <w:pPr>
      <w:ind w:left="851"/>
    </w:pPr>
  </w:style>
  <w:style w:type="paragraph" w:styleId="31">
    <w:name w:val="List Bullet 3"/>
    <w:basedOn w:val="24"/>
    <w:rsid w:val="007F0206"/>
    <w:pPr>
      <w:ind w:left="1135"/>
    </w:pPr>
  </w:style>
  <w:style w:type="paragraph" w:styleId="ac">
    <w:name w:val="List Number"/>
    <w:basedOn w:val="af0"/>
    <w:rsid w:val="007F0206"/>
  </w:style>
  <w:style w:type="paragraph" w:customStyle="1" w:styleId="EQ">
    <w:name w:val="EQ"/>
    <w:basedOn w:val="a"/>
    <w:next w:val="a"/>
    <w:rsid w:val="007F020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F020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F020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F02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F0206"/>
    <w:pPr>
      <w:jc w:val="right"/>
    </w:pPr>
  </w:style>
  <w:style w:type="paragraph" w:customStyle="1" w:styleId="H6">
    <w:name w:val="H6"/>
    <w:basedOn w:val="5"/>
    <w:next w:val="a"/>
    <w:rsid w:val="007F020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F0206"/>
    <w:pPr>
      <w:ind w:left="851" w:hanging="851"/>
    </w:pPr>
  </w:style>
  <w:style w:type="paragraph" w:customStyle="1" w:styleId="ZA">
    <w:name w:val="ZA"/>
    <w:rsid w:val="007F02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F020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F020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F020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F0206"/>
    <w:pPr>
      <w:framePr w:wrap="notBeside" w:y="16161"/>
    </w:pPr>
  </w:style>
  <w:style w:type="character" w:customStyle="1" w:styleId="ZGSM">
    <w:name w:val="ZGSM"/>
    <w:rsid w:val="007F0206"/>
  </w:style>
  <w:style w:type="paragraph" w:styleId="25">
    <w:name w:val="List 2"/>
    <w:basedOn w:val="af0"/>
    <w:rsid w:val="007F0206"/>
    <w:pPr>
      <w:ind w:left="851"/>
    </w:pPr>
  </w:style>
  <w:style w:type="paragraph" w:customStyle="1" w:styleId="ZG">
    <w:name w:val="ZG"/>
    <w:rsid w:val="007F020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7F0206"/>
    <w:pPr>
      <w:ind w:left="1135"/>
    </w:pPr>
  </w:style>
  <w:style w:type="paragraph" w:styleId="41">
    <w:name w:val="List 4"/>
    <w:basedOn w:val="32"/>
    <w:rsid w:val="007F0206"/>
    <w:pPr>
      <w:ind w:left="1418"/>
    </w:pPr>
  </w:style>
  <w:style w:type="paragraph" w:styleId="51">
    <w:name w:val="List 5"/>
    <w:basedOn w:val="41"/>
    <w:rsid w:val="007F0206"/>
    <w:pPr>
      <w:ind w:left="1702"/>
    </w:pPr>
  </w:style>
  <w:style w:type="paragraph" w:customStyle="1" w:styleId="EditorsNote">
    <w:name w:val="Editor's Note"/>
    <w:basedOn w:val="NO"/>
    <w:rsid w:val="007F0206"/>
    <w:rPr>
      <w:color w:val="FF0000"/>
    </w:rPr>
  </w:style>
  <w:style w:type="paragraph" w:styleId="af0">
    <w:name w:val="List"/>
    <w:basedOn w:val="a"/>
    <w:rsid w:val="007F0206"/>
    <w:pPr>
      <w:ind w:left="568" w:hanging="284"/>
    </w:pPr>
  </w:style>
  <w:style w:type="paragraph" w:styleId="af">
    <w:name w:val="List Bullet"/>
    <w:basedOn w:val="af0"/>
    <w:rsid w:val="007F0206"/>
  </w:style>
  <w:style w:type="paragraph" w:styleId="42">
    <w:name w:val="List Bullet 4"/>
    <w:basedOn w:val="31"/>
    <w:rsid w:val="007F0206"/>
    <w:pPr>
      <w:ind w:left="1418"/>
    </w:pPr>
  </w:style>
  <w:style w:type="paragraph" w:styleId="52">
    <w:name w:val="List Bullet 5"/>
    <w:basedOn w:val="42"/>
    <w:rsid w:val="007F0206"/>
    <w:pPr>
      <w:ind w:left="1702"/>
    </w:pPr>
  </w:style>
  <w:style w:type="paragraph" w:customStyle="1" w:styleId="B1">
    <w:name w:val="B1"/>
    <w:basedOn w:val="af0"/>
    <w:rsid w:val="007F0206"/>
  </w:style>
  <w:style w:type="paragraph" w:customStyle="1" w:styleId="B2">
    <w:name w:val="B2"/>
    <w:basedOn w:val="25"/>
    <w:rsid w:val="007F0206"/>
  </w:style>
  <w:style w:type="paragraph" w:customStyle="1" w:styleId="B3">
    <w:name w:val="B3"/>
    <w:basedOn w:val="32"/>
    <w:rsid w:val="007F0206"/>
  </w:style>
  <w:style w:type="paragraph" w:customStyle="1" w:styleId="B4">
    <w:name w:val="B4"/>
    <w:basedOn w:val="41"/>
    <w:rsid w:val="007F0206"/>
  </w:style>
  <w:style w:type="paragraph" w:customStyle="1" w:styleId="B5">
    <w:name w:val="B5"/>
    <w:basedOn w:val="51"/>
    <w:rsid w:val="007F0206"/>
  </w:style>
  <w:style w:type="paragraph" w:styleId="af1">
    <w:name w:val="footer"/>
    <w:basedOn w:val="a4"/>
    <w:rsid w:val="007F0206"/>
    <w:pPr>
      <w:jc w:val="center"/>
    </w:pPr>
    <w:rPr>
      <w:i/>
    </w:rPr>
  </w:style>
  <w:style w:type="paragraph" w:customStyle="1" w:styleId="ZTD">
    <w:name w:val="ZTD"/>
    <w:basedOn w:val="ZB"/>
    <w:rsid w:val="007F0206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styleId="af4">
    <w:name w:val="List Paragraph"/>
    <w:basedOn w:val="a"/>
    <w:uiPriority w:val="72"/>
    <w:unhideWhenUsed/>
    <w:rsid w:val="00994659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883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1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159955">
          <w:marLeft w:val="5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25084">
          <w:marLeft w:val="5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4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17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8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11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91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219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1332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1213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3015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015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111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9926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18193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66174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Work-Items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ftp/Specs/html-info/21900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About/WP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C368A-7219-49FA-84C2-7F75A5566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752</Words>
  <Characters>4292</Characters>
  <Application>Microsoft Office Word</Application>
  <DocSecurity>0</DocSecurity>
  <Lines>35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Title</vt:lpstr>
      <vt:lpstr>Title</vt:lpstr>
      <vt:lpstr>Title</vt:lpstr>
    </vt:vector>
  </TitlesOfParts>
  <Company>BT</Company>
  <LinksUpToDate>false</LinksUpToDate>
  <CharactersWithSpaces>5034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KLEE</cp:lastModifiedBy>
  <cp:revision>3</cp:revision>
  <cp:lastPrinted>2015-01-23T05:12:00Z</cp:lastPrinted>
  <dcterms:created xsi:type="dcterms:W3CDTF">2015-01-23T14:47:00Z</dcterms:created>
  <dcterms:modified xsi:type="dcterms:W3CDTF">2015-01-23T14:49:00Z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